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71" w:rsidRPr="005346C5" w:rsidRDefault="008C6A71" w:rsidP="008618D8">
      <w:pPr>
        <w:spacing w:after="0" w:line="276" w:lineRule="auto"/>
        <w:jc w:val="both"/>
        <w:rPr>
          <w:lang w:val="en-US"/>
        </w:rPr>
      </w:pPr>
      <w:r>
        <w:tab/>
      </w:r>
      <w:r>
        <w:rPr>
          <w:lang w:val="en-US"/>
        </w:rPr>
        <w:tab/>
      </w:r>
    </w:p>
    <w:p w:rsidR="008C6A71" w:rsidRPr="00681B99" w:rsidRDefault="008C6A71" w:rsidP="008618D8">
      <w:pPr>
        <w:spacing w:line="276" w:lineRule="auto"/>
        <w:rPr>
          <w:rFonts w:ascii="Calibri" w:eastAsia="Times New Roman" w:hAnsi="Calibri" w:cs="Arial"/>
          <w:b/>
          <w:lang w:eastAsia="el-GR"/>
        </w:rPr>
      </w:pPr>
      <w:r w:rsidRPr="00681B99">
        <w:rPr>
          <w:rFonts w:ascii="Calibri" w:eastAsia="Times New Roman" w:hAnsi="Calibri" w:cs="Arial"/>
          <w:b/>
          <w:lang w:eastAsia="el-GR"/>
        </w:rPr>
        <w:t xml:space="preserve">ΒΟΥΛΗ ΤΩΝ ΕΛΛΗΝΩΝ </w:t>
      </w:r>
    </w:p>
    <w:p w:rsidR="008C6A71" w:rsidRPr="00681B99" w:rsidRDefault="008C6A71" w:rsidP="008618D8">
      <w:pPr>
        <w:spacing w:after="0" w:line="276" w:lineRule="auto"/>
        <w:ind w:left="-284" w:firstLine="284"/>
        <w:rPr>
          <w:rFonts w:ascii="Calibri" w:eastAsia="Times New Roman" w:hAnsi="Calibri" w:cs="Arial"/>
          <w:b/>
          <w:lang w:eastAsia="el-GR"/>
        </w:rPr>
      </w:pPr>
      <w:r w:rsidRPr="00681B99">
        <w:rPr>
          <w:rFonts w:ascii="Calibri" w:eastAsia="Times New Roman" w:hAnsi="Calibri" w:cs="Arial"/>
          <w:b/>
          <w:lang w:eastAsia="el-GR"/>
        </w:rPr>
        <w:t xml:space="preserve">ΠΕΡΙΟΔΟΣ ΙΗ΄- ΣΥΝΟΔΟΣ Γ΄ </w:t>
      </w:r>
    </w:p>
    <w:p w:rsidR="008C6A71" w:rsidRPr="00681B99" w:rsidRDefault="008C6A71" w:rsidP="008618D8">
      <w:pPr>
        <w:spacing w:after="0" w:line="276" w:lineRule="auto"/>
        <w:ind w:left="-284" w:firstLine="284"/>
        <w:rPr>
          <w:rFonts w:ascii="Calibri" w:eastAsia="Times New Roman" w:hAnsi="Calibri" w:cs="Arial"/>
          <w:b/>
          <w:lang w:eastAsia="el-GR"/>
        </w:rPr>
      </w:pPr>
      <w:r w:rsidRPr="00681B99">
        <w:rPr>
          <w:rFonts w:ascii="Calibri" w:eastAsia="Times New Roman" w:hAnsi="Calibri" w:cs="Arial"/>
          <w:b/>
          <w:lang w:eastAsia="el-GR"/>
        </w:rPr>
        <w:t>ΔΙΑΡΚΗΣ ΕΠΙΤΡΟΠΗ ΟΙΚΟΝΟΜΙΚΩΝ ΥΠΟΘΕΣΕΩΝ</w:t>
      </w:r>
    </w:p>
    <w:p w:rsidR="008C6A71" w:rsidRPr="00681B99" w:rsidRDefault="008C6A71" w:rsidP="008618D8">
      <w:pPr>
        <w:spacing w:after="0" w:line="276" w:lineRule="auto"/>
        <w:ind w:left="-284" w:firstLine="284"/>
        <w:jc w:val="both"/>
        <w:rPr>
          <w:rFonts w:ascii="Calibri" w:eastAsia="Times New Roman" w:hAnsi="Calibri" w:cs="Arial"/>
          <w:b/>
          <w:lang w:eastAsia="el-GR"/>
        </w:rPr>
      </w:pPr>
    </w:p>
    <w:p w:rsidR="008C6A71" w:rsidRPr="00681B99" w:rsidRDefault="008C6A71" w:rsidP="008618D8">
      <w:pPr>
        <w:spacing w:after="0" w:line="276" w:lineRule="auto"/>
        <w:ind w:firstLine="720"/>
        <w:jc w:val="both"/>
        <w:rPr>
          <w:rFonts w:ascii="Calibri" w:eastAsia="Times New Roman" w:hAnsi="Calibri" w:cs="Arial"/>
          <w:b/>
          <w:lang w:eastAsia="el-GR"/>
        </w:rPr>
      </w:pP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p>
    <w:p w:rsidR="008C6A71" w:rsidRPr="00681B99" w:rsidRDefault="008C6A71" w:rsidP="008618D8">
      <w:pPr>
        <w:spacing w:after="0" w:line="276" w:lineRule="auto"/>
        <w:ind w:firstLine="720"/>
        <w:jc w:val="both"/>
        <w:rPr>
          <w:rFonts w:ascii="Calibri" w:eastAsia="Times New Roman" w:hAnsi="Calibri" w:cs="Arial"/>
          <w:b/>
          <w:lang w:eastAsia="el-GR"/>
        </w:rPr>
      </w:pP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p>
    <w:p w:rsidR="008C6A71" w:rsidRPr="00681B99" w:rsidRDefault="008C6A71" w:rsidP="008618D8">
      <w:pPr>
        <w:spacing w:after="0" w:line="276" w:lineRule="auto"/>
        <w:ind w:right="-199" w:firstLine="720"/>
        <w:jc w:val="right"/>
        <w:rPr>
          <w:rFonts w:ascii="Calibri" w:eastAsia="Times New Roman" w:hAnsi="Calibri" w:cs="Arial"/>
          <w:b/>
          <w:spacing w:val="20"/>
          <w:u w:val="single"/>
          <w:lang w:eastAsia="el-GR"/>
        </w:rPr>
      </w:pPr>
      <w:r w:rsidRPr="00681B99">
        <w:rPr>
          <w:rFonts w:ascii="Calibri" w:eastAsia="Times New Roman" w:hAnsi="Calibri" w:cs="Arial"/>
          <w:b/>
          <w:lang w:eastAsia="el-GR"/>
        </w:rPr>
        <w:t xml:space="preserve">      </w:t>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r w:rsidRPr="00681B99">
        <w:rPr>
          <w:rFonts w:ascii="Calibri" w:eastAsia="Times New Roman" w:hAnsi="Calibri" w:cs="Arial"/>
          <w:b/>
          <w:lang w:eastAsia="el-GR"/>
        </w:rPr>
        <w:tab/>
      </w:r>
    </w:p>
    <w:p w:rsidR="008C6A71" w:rsidRPr="00681B99" w:rsidRDefault="008C6A71" w:rsidP="008618D8">
      <w:pPr>
        <w:spacing w:after="0" w:line="276" w:lineRule="auto"/>
        <w:ind w:firstLine="720"/>
        <w:jc w:val="both"/>
        <w:rPr>
          <w:rFonts w:ascii="Calibri" w:eastAsia="Times New Roman" w:hAnsi="Calibri" w:cs="Arial"/>
          <w:b/>
          <w:lang w:eastAsia="el-GR"/>
        </w:rPr>
      </w:pPr>
    </w:p>
    <w:p w:rsidR="008C6A71" w:rsidRPr="00681B99" w:rsidRDefault="008C6A71" w:rsidP="008618D8">
      <w:pPr>
        <w:keepNext/>
        <w:spacing w:after="0" w:line="276" w:lineRule="auto"/>
        <w:ind w:firstLine="720"/>
        <w:jc w:val="both"/>
        <w:outlineLvl w:val="1"/>
        <w:rPr>
          <w:rFonts w:ascii="Calibri" w:eastAsia="Times New Roman" w:hAnsi="Calibri" w:cs="Arial"/>
          <w:b/>
          <w:u w:val="single"/>
          <w:lang w:eastAsia="el-GR"/>
        </w:rPr>
      </w:pPr>
    </w:p>
    <w:p w:rsidR="008C6A71" w:rsidRPr="00681B99" w:rsidRDefault="008C6A71" w:rsidP="008618D8">
      <w:pPr>
        <w:keepNext/>
        <w:spacing w:after="0" w:line="276" w:lineRule="auto"/>
        <w:ind w:firstLine="720"/>
        <w:jc w:val="both"/>
        <w:outlineLvl w:val="1"/>
        <w:rPr>
          <w:rFonts w:ascii="Calibri" w:eastAsia="Times New Roman" w:hAnsi="Calibri" w:cs="Arial"/>
          <w:b/>
          <w:u w:val="single"/>
          <w:lang w:eastAsia="el-GR"/>
        </w:rPr>
      </w:pPr>
    </w:p>
    <w:p w:rsidR="008C6A71" w:rsidRPr="00681B99" w:rsidRDefault="008C6A71" w:rsidP="008618D8">
      <w:pPr>
        <w:tabs>
          <w:tab w:val="left" w:pos="7375"/>
        </w:tabs>
        <w:spacing w:after="0" w:line="276" w:lineRule="auto"/>
        <w:ind w:firstLine="720"/>
        <w:jc w:val="center"/>
        <w:rPr>
          <w:rFonts w:ascii="Calibri" w:eastAsia="Times New Roman" w:hAnsi="Calibri" w:cs="Arial"/>
          <w:b/>
          <w:lang w:eastAsia="el-GR"/>
        </w:rPr>
      </w:pPr>
      <w:r w:rsidRPr="00681B99">
        <w:rPr>
          <w:rFonts w:ascii="Calibri" w:eastAsia="Times New Roman" w:hAnsi="Calibri" w:cs="Arial"/>
          <w:b/>
          <w:lang w:eastAsia="el-GR"/>
        </w:rPr>
        <w:t>ΠΡ Α Κ Τ Ι Κ Ο</w:t>
      </w:r>
    </w:p>
    <w:p w:rsidR="008C6A71" w:rsidRPr="00681B99" w:rsidRDefault="008C6A71" w:rsidP="008618D8">
      <w:pPr>
        <w:spacing w:after="0" w:line="276" w:lineRule="auto"/>
        <w:ind w:firstLine="720"/>
        <w:jc w:val="center"/>
        <w:rPr>
          <w:rFonts w:ascii="Calibri" w:eastAsia="Times New Roman" w:hAnsi="Calibri" w:cs="Arial"/>
          <w:b/>
          <w:lang w:eastAsia="el-GR"/>
        </w:rPr>
      </w:pPr>
      <w:r w:rsidRPr="00681B99">
        <w:rPr>
          <w:rFonts w:ascii="Calibri" w:eastAsia="Times New Roman" w:hAnsi="Calibri" w:cs="Arial"/>
          <w:b/>
          <w:lang w:eastAsia="el-GR"/>
        </w:rPr>
        <w:t xml:space="preserve">(Άρθρο 40 παρ. 1 </w:t>
      </w:r>
      <w:proofErr w:type="spellStart"/>
      <w:r w:rsidRPr="00681B99">
        <w:rPr>
          <w:rFonts w:ascii="Calibri" w:eastAsia="Times New Roman" w:hAnsi="Calibri" w:cs="Arial"/>
          <w:b/>
          <w:lang w:eastAsia="el-GR"/>
        </w:rPr>
        <w:t>Κ.τ.Β</w:t>
      </w:r>
      <w:proofErr w:type="spellEnd"/>
      <w:r w:rsidRPr="00681B99">
        <w:rPr>
          <w:rFonts w:ascii="Calibri" w:eastAsia="Times New Roman" w:hAnsi="Calibri" w:cs="Arial"/>
          <w:b/>
          <w:lang w:eastAsia="el-GR"/>
        </w:rPr>
        <w:t>.)</w:t>
      </w:r>
    </w:p>
    <w:p w:rsidR="008C6A71" w:rsidRPr="00681B99" w:rsidRDefault="008C6A71" w:rsidP="008618D8">
      <w:pPr>
        <w:tabs>
          <w:tab w:val="left" w:pos="7375"/>
        </w:tabs>
        <w:spacing w:after="0" w:line="276" w:lineRule="auto"/>
        <w:ind w:firstLine="720"/>
        <w:jc w:val="both"/>
        <w:rPr>
          <w:rFonts w:ascii="Calibri" w:eastAsia="Times New Roman" w:hAnsi="Calibri" w:cs="Arial"/>
          <w:b/>
          <w:u w:val="single"/>
          <w:lang w:eastAsia="el-GR"/>
        </w:rPr>
      </w:pPr>
      <w:r w:rsidRPr="00681B99">
        <w:rPr>
          <w:rFonts w:ascii="Calibri" w:eastAsia="Times New Roman" w:hAnsi="Calibri" w:cs="Arial"/>
          <w:b/>
          <w:lang w:eastAsia="el-GR"/>
        </w:rPr>
        <w:t xml:space="preserve">                                                     </w:t>
      </w:r>
    </w:p>
    <w:p w:rsidR="008C6A71" w:rsidRPr="008618D8" w:rsidRDefault="008C6A71" w:rsidP="000947D7">
      <w:pPr>
        <w:spacing w:line="281" w:lineRule="auto"/>
        <w:ind w:firstLine="720"/>
        <w:jc w:val="both"/>
        <w:rPr>
          <w:rFonts w:eastAsia="Times New Roman" w:cstheme="minorHAnsi"/>
          <w:color w:val="000000"/>
          <w:shd w:val="clear" w:color="auto" w:fill="FFFFFF"/>
          <w:lang w:eastAsia="el-GR"/>
        </w:rPr>
      </w:pPr>
      <w:r w:rsidRPr="008618D8">
        <w:rPr>
          <w:rFonts w:eastAsia="Times New Roman" w:cstheme="minorHAnsi"/>
          <w:lang w:eastAsia="el-GR"/>
        </w:rPr>
        <w:t xml:space="preserve">Στην Αθήνα, σήμερα, 7 Απριλίου 2022, ημέρα Πέμπτη και ώρα 12.50΄, στην </w:t>
      </w:r>
      <w:r w:rsidRPr="008618D8">
        <w:rPr>
          <w:rFonts w:eastAsia="Times New Roman" w:cstheme="minorHAnsi"/>
          <w:bCs/>
          <w:lang w:eastAsia="el-GR"/>
        </w:rPr>
        <w:t xml:space="preserve">Αίθουσα «Προέδρου Αθανασίου </w:t>
      </w:r>
      <w:proofErr w:type="spellStart"/>
      <w:r w:rsidRPr="008618D8">
        <w:rPr>
          <w:rFonts w:eastAsia="Times New Roman" w:cstheme="minorHAnsi"/>
          <w:bCs/>
          <w:lang w:eastAsia="el-GR"/>
        </w:rPr>
        <w:t>Κωνστ</w:t>
      </w:r>
      <w:proofErr w:type="spellEnd"/>
      <w:r w:rsidRPr="008618D8">
        <w:rPr>
          <w:rFonts w:eastAsia="Times New Roman" w:cstheme="minorHAnsi"/>
          <w:bCs/>
          <w:lang w:eastAsia="el-GR"/>
        </w:rPr>
        <w:t xml:space="preserve">. Τσαλδάρη» (223) του Μεγάρου της Βουλής, </w:t>
      </w:r>
      <w:r w:rsidRPr="008618D8">
        <w:rPr>
          <w:rFonts w:eastAsia="Times New Roman" w:cstheme="minorHAnsi"/>
          <w:lang w:eastAsia="el-GR"/>
        </w:rPr>
        <w:t>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8618D8">
        <w:rPr>
          <w:rFonts w:eastAsia="Times New Roman" w:cstheme="minorHAnsi"/>
          <w:b/>
          <w:lang w:eastAsia="el-GR"/>
        </w:rPr>
        <w:t xml:space="preserve">, </w:t>
      </w:r>
      <w:r w:rsidRPr="008618D8">
        <w:rPr>
          <w:rFonts w:eastAsia="Times New Roman" w:cstheme="minorHAnsi"/>
          <w:lang w:eastAsia="el-GR"/>
        </w:rP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w:t>
      </w:r>
      <w:proofErr w:type="spellStart"/>
      <w:r w:rsidRPr="008618D8">
        <w:rPr>
          <w:rFonts w:eastAsia="Times New Roman" w:cstheme="minorHAnsi"/>
          <w:lang w:eastAsia="el-GR"/>
        </w:rPr>
        <w:t>παρόχους</w:t>
      </w:r>
      <w:proofErr w:type="spellEnd"/>
      <w:r w:rsidRPr="008618D8">
        <w:rPr>
          <w:rFonts w:eastAsia="Times New Roman" w:cstheme="minorHAnsi"/>
          <w:lang w:eastAsia="el-GR"/>
        </w:rPr>
        <w:t xml:space="preserve"> υπηρεσιών συμμετοχικής χρηματοδότησης για επιχειρήσεις, </w:t>
      </w:r>
      <w:proofErr w:type="spellStart"/>
      <w:r w:rsidRPr="008618D8">
        <w:rPr>
          <w:rFonts w:eastAsia="Times New Roman" w:cstheme="minorHAnsi"/>
          <w:lang w:eastAsia="el-GR"/>
        </w:rPr>
        <w:t>στ</w:t>
      </w:r>
      <w:proofErr w:type="spellEnd"/>
      <w:r w:rsidRPr="008618D8">
        <w:rPr>
          <w:rFonts w:eastAsia="Times New Roman" w:cstheme="minorHAnsi"/>
          <w:lang w:eastAsia="el-GR"/>
        </w:rPr>
        <w:t>)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sidRPr="008618D8">
        <w:rPr>
          <w:rFonts w:eastAsia="Times New Roman" w:cstheme="minorHAnsi"/>
          <w:color w:val="000000"/>
          <w:shd w:val="clear" w:color="auto" w:fill="FFFFFF"/>
          <w:lang w:eastAsia="el-GR"/>
        </w:rPr>
        <w:t> (3η συνεδρίαση).</w:t>
      </w:r>
    </w:p>
    <w:p w:rsidR="008C6A71" w:rsidRPr="008618D8" w:rsidRDefault="008C6A71" w:rsidP="000947D7">
      <w:pPr>
        <w:spacing w:line="281" w:lineRule="auto"/>
        <w:ind w:firstLine="720"/>
        <w:jc w:val="both"/>
        <w:rPr>
          <w:rFonts w:eastAsia="Times New Roman" w:cstheme="minorHAnsi"/>
          <w:lang w:eastAsia="el-GR"/>
        </w:rPr>
      </w:pPr>
      <w:r w:rsidRPr="008618D8">
        <w:rPr>
          <w:rFonts w:eastAsia="Times New Roman" w:cstheme="minorHAnsi"/>
          <w:lang w:eastAsia="el-GR"/>
        </w:rPr>
        <w:lastRenderedPageBreak/>
        <w:t>Στη συνεδρίαση παρέστησαν ο Υφυπουργός Οικονομικών, κ. Απόστολος Βε</w:t>
      </w:r>
      <w:r w:rsidR="0045734C" w:rsidRPr="008618D8">
        <w:rPr>
          <w:rFonts w:eastAsia="Times New Roman" w:cstheme="minorHAnsi"/>
          <w:lang w:eastAsia="el-GR"/>
        </w:rPr>
        <w:t>συρόπουλος, καθώς και αρμόδιοι υ</w:t>
      </w:r>
      <w:r w:rsidRPr="008618D8">
        <w:rPr>
          <w:rFonts w:eastAsia="Times New Roman" w:cstheme="minorHAnsi"/>
          <w:lang w:eastAsia="el-GR"/>
        </w:rPr>
        <w:t xml:space="preserve">πηρεσιακοί </w:t>
      </w:r>
      <w:r w:rsidR="0045734C" w:rsidRPr="008618D8">
        <w:rPr>
          <w:rFonts w:eastAsia="Times New Roman" w:cstheme="minorHAnsi"/>
          <w:lang w:eastAsia="el-GR"/>
        </w:rPr>
        <w:t>π</w:t>
      </w:r>
      <w:r w:rsidRPr="008618D8">
        <w:rPr>
          <w:rFonts w:eastAsia="Times New Roman" w:cstheme="minorHAnsi"/>
          <w:lang w:eastAsia="el-GR"/>
        </w:rPr>
        <w:t>αράγοντες.</w:t>
      </w:r>
    </w:p>
    <w:p w:rsidR="008C6A71" w:rsidRPr="008618D8" w:rsidRDefault="008C6A71" w:rsidP="000947D7">
      <w:pPr>
        <w:spacing w:line="281" w:lineRule="auto"/>
        <w:ind w:firstLine="720"/>
        <w:jc w:val="both"/>
        <w:rPr>
          <w:rFonts w:eastAsia="Times New Roman" w:cstheme="minorHAnsi"/>
          <w:lang w:eastAsia="el-GR"/>
        </w:rPr>
      </w:pPr>
      <w:r w:rsidRPr="008618D8">
        <w:rPr>
          <w:rFonts w:eastAsia="Times New Roman" w:cstheme="minorHAnsi"/>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6A71" w:rsidRPr="008618D8" w:rsidRDefault="008C6A71" w:rsidP="000947D7">
      <w:pPr>
        <w:spacing w:line="281" w:lineRule="auto"/>
        <w:ind w:firstLine="720"/>
        <w:jc w:val="both"/>
        <w:rPr>
          <w:rFonts w:eastAsia="Times New Roman" w:cstheme="minorHAnsi"/>
          <w:lang w:eastAsia="el-GR"/>
        </w:rPr>
      </w:pPr>
      <w:r w:rsidRPr="008618D8">
        <w:rPr>
          <w:rFonts w:eastAsia="Times New Roman" w:cstheme="minorHAnsi"/>
          <w:lang w:eastAsia="el-GR"/>
        </w:rPr>
        <w:t xml:space="preserve">Παρόντες ήταν οι Βουλευτές κ.κ. </w:t>
      </w:r>
      <w:r w:rsidR="008C101A" w:rsidRPr="008C101A">
        <w:rPr>
          <w:rFonts w:eastAsia="Times New Roman" w:cstheme="minorHAnsi"/>
          <w:lang w:eastAsia="el-GR"/>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8C101A" w:rsidRPr="008C101A">
        <w:rPr>
          <w:rFonts w:eastAsia="Times New Roman" w:cstheme="minorHAnsi"/>
          <w:lang w:eastAsia="el-GR"/>
        </w:rPr>
        <w:t>Τσαμπίκα</w:t>
      </w:r>
      <w:proofErr w:type="spellEnd"/>
      <w:r w:rsidR="008C101A" w:rsidRPr="008C101A">
        <w:rPr>
          <w:rFonts w:eastAsia="Times New Roman" w:cstheme="minorHAnsi"/>
          <w:lang w:eastAsia="el-GR"/>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Γκιόλας Ιωάννης, Δραγασάκης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Τσακαλώτος Ευκλείδης, Φλαμπουράρης Αλέξανδρος, Αρβανιτίδης Γεώργιος, Λοβέρδος Ανδρέας, Σκανδαλίδης Κωνσταντίνος, </w:t>
      </w:r>
      <w:r w:rsidR="00E377A5">
        <w:rPr>
          <w:rFonts w:eastAsia="Times New Roman" w:cstheme="minorHAnsi"/>
          <w:lang w:eastAsia="el-GR"/>
        </w:rPr>
        <w:t>Κομνηνάκα Μαρία</w:t>
      </w:r>
      <w:r w:rsidR="008C101A" w:rsidRPr="008C101A">
        <w:rPr>
          <w:rFonts w:eastAsia="Times New Roman" w:cstheme="minorHAnsi"/>
          <w:lang w:eastAsia="el-GR"/>
        </w:rPr>
        <w:t>, Συντυχάκης Εμμανουήλ, Βιλιάρδος Βασίλειος, Χήτας Κωνσταντίνος, Αρσένης Κρίτων – Ηλίας, Λογιάδης Γεώργιος και Κουρουμπλής Παναγιώτης.</w:t>
      </w:r>
      <w:r w:rsidR="00E377A5" w:rsidRPr="00E377A5">
        <w:rPr>
          <w:rFonts w:eastAsia="Times New Roman" w:cstheme="minorHAnsi"/>
          <w:lang w:eastAsia="el-GR"/>
        </w:rPr>
        <w:t xml:space="preserve"> </w:t>
      </w:r>
    </w:p>
    <w:p w:rsidR="008C6A71" w:rsidRPr="008618D8" w:rsidRDefault="008618D8" w:rsidP="000947D7">
      <w:pPr>
        <w:spacing w:line="281" w:lineRule="auto"/>
        <w:ind w:firstLine="720"/>
        <w:jc w:val="both"/>
        <w:rPr>
          <w:rFonts w:eastAsia="Times New Roman" w:cstheme="minorHAnsi"/>
          <w:lang w:eastAsia="el-GR"/>
        </w:rPr>
      </w:pPr>
      <w:r w:rsidRPr="008618D8">
        <w:rPr>
          <w:rFonts w:cstheme="minorHAnsi"/>
          <w:b/>
        </w:rPr>
        <w:t>ΣΤΑΥΡΟΣ ΚΑΛΟΓΙΑΝΝΗΣ (Πρόεδρος της Επιτροπής):</w:t>
      </w:r>
      <w:r w:rsidRPr="008618D8">
        <w:rPr>
          <w:rFonts w:cstheme="minorHAnsi"/>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w:t>
      </w:r>
      <w:r w:rsidRPr="008618D8">
        <w:rPr>
          <w:rFonts w:eastAsia="Times New Roman" w:cstheme="minorHAnsi"/>
          <w:lang w:eastAsia="el-GR"/>
        </w:rPr>
        <w:t>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8618D8">
        <w:rPr>
          <w:rFonts w:eastAsia="Times New Roman" w:cstheme="minorHAnsi"/>
          <w:b/>
          <w:lang w:eastAsia="el-GR"/>
        </w:rPr>
        <w:t xml:space="preserve">, </w:t>
      </w:r>
      <w:r w:rsidRPr="008618D8">
        <w:rPr>
          <w:rFonts w:eastAsia="Times New Roman" w:cstheme="minorHAnsi"/>
          <w:lang w:eastAsia="el-GR"/>
        </w:rP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w:t>
      </w:r>
      <w:proofErr w:type="spellStart"/>
      <w:r w:rsidRPr="008618D8">
        <w:rPr>
          <w:rFonts w:eastAsia="Times New Roman" w:cstheme="minorHAnsi"/>
          <w:lang w:eastAsia="el-GR"/>
        </w:rPr>
        <w:t>παρόχους</w:t>
      </w:r>
      <w:proofErr w:type="spellEnd"/>
      <w:r w:rsidRPr="008618D8">
        <w:rPr>
          <w:rFonts w:eastAsia="Times New Roman" w:cstheme="minorHAnsi"/>
          <w:lang w:eastAsia="el-GR"/>
        </w:rPr>
        <w:t xml:space="preserve"> υπηρεσιών συμμετοχικής χρηματοδότησης για επιχειρήσεις, </w:t>
      </w:r>
      <w:proofErr w:type="spellStart"/>
      <w:r w:rsidRPr="008618D8">
        <w:rPr>
          <w:rFonts w:eastAsia="Times New Roman" w:cstheme="minorHAnsi"/>
          <w:lang w:eastAsia="el-GR"/>
        </w:rPr>
        <w:t>στ</w:t>
      </w:r>
      <w:proofErr w:type="spellEnd"/>
      <w:r w:rsidRPr="008618D8">
        <w:rPr>
          <w:rFonts w:eastAsia="Times New Roman" w:cstheme="minorHAnsi"/>
          <w:lang w:eastAsia="el-GR"/>
        </w:rPr>
        <w:t xml:space="preserve">)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w:t>
      </w:r>
      <w:r w:rsidRPr="008618D8">
        <w:rPr>
          <w:rFonts w:eastAsia="Times New Roman" w:cstheme="minorHAnsi"/>
          <w:lang w:eastAsia="el-GR"/>
        </w:rPr>
        <w:lastRenderedPageBreak/>
        <w:t>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sidRPr="008618D8">
        <w:rPr>
          <w:rFonts w:eastAsia="Times New Roman" w:cstheme="minorHAnsi"/>
          <w:color w:val="000000"/>
          <w:shd w:val="clear" w:color="auto" w:fill="FFFFFF"/>
          <w:lang w:eastAsia="el-GR"/>
        </w:rPr>
        <w:t>. Είμαστε στην 3η συνεδρίαση, στη συζήτηση επί των άρθρων του νομοσχεδίου.</w:t>
      </w:r>
    </w:p>
    <w:p w:rsidR="008C6A71" w:rsidRPr="008618D8" w:rsidRDefault="008C6A71" w:rsidP="000947D7">
      <w:pPr>
        <w:spacing w:line="281" w:lineRule="auto"/>
        <w:ind w:firstLine="720"/>
        <w:jc w:val="both"/>
        <w:rPr>
          <w:rFonts w:cstheme="minorHAnsi"/>
        </w:rPr>
      </w:pPr>
      <w:r w:rsidRPr="008618D8">
        <w:rPr>
          <w:rFonts w:cstheme="minorHAnsi"/>
        </w:rPr>
        <w:t>Καλούνται οι Εισηγητές και οι Ειδικοί Αγορητές να ψηφίσουν επί της αρχής του νομοσχεδίου.</w:t>
      </w:r>
    </w:p>
    <w:p w:rsidR="008C6A71" w:rsidRPr="008618D8" w:rsidRDefault="008C6A71" w:rsidP="000947D7">
      <w:pPr>
        <w:spacing w:line="281" w:lineRule="auto"/>
        <w:ind w:firstLine="720"/>
        <w:jc w:val="both"/>
        <w:rPr>
          <w:rFonts w:cstheme="minorHAnsi"/>
        </w:rPr>
      </w:pPr>
      <w:r w:rsidRPr="008618D8">
        <w:rPr>
          <w:rFonts w:cstheme="minorHAnsi"/>
        </w:rPr>
        <w:t>Το λόγο έχει ο Εισηγητής της Πλειοψηφίας, κ. Παπαδημητρίου.</w:t>
      </w:r>
    </w:p>
    <w:p w:rsidR="008C6A71" w:rsidRPr="008618D8" w:rsidRDefault="008C6A71" w:rsidP="000947D7">
      <w:pPr>
        <w:spacing w:line="281" w:lineRule="auto"/>
        <w:ind w:firstLine="720"/>
        <w:jc w:val="both"/>
        <w:rPr>
          <w:rFonts w:cstheme="minorHAnsi"/>
        </w:rPr>
      </w:pPr>
      <w:r w:rsidRPr="008618D8">
        <w:rPr>
          <w:rFonts w:cstheme="minorHAnsi"/>
          <w:b/>
        </w:rPr>
        <w:t>ΧΑΡΑΛΑΜΠΟΣ (ΜΠΑΜΠΗΣ) ΠΑΠΑΔΗΜΗΤΡΙΟΥ (Εισηγητής της Πλειοψηφίας):</w:t>
      </w:r>
      <w:r w:rsidRPr="008618D8">
        <w:rPr>
          <w:rFonts w:cstheme="minorHAnsi"/>
        </w:rPr>
        <w:t xml:space="preserve"> Υπέρ.</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w:t>
      </w:r>
      <w:r w:rsidR="008618D8" w:rsidRPr="008618D8">
        <w:rPr>
          <w:rFonts w:cstheme="minorHAnsi"/>
        </w:rPr>
        <w:t>Ο</w:t>
      </w:r>
      <w:r w:rsidRPr="008618D8">
        <w:rPr>
          <w:rFonts w:cstheme="minorHAnsi"/>
        </w:rPr>
        <w:t xml:space="preserve"> Εισηγ</w:t>
      </w:r>
      <w:r w:rsidR="008618D8" w:rsidRPr="008618D8">
        <w:rPr>
          <w:rFonts w:cstheme="minorHAnsi"/>
        </w:rPr>
        <w:t>ητής</w:t>
      </w:r>
      <w:r w:rsidRPr="008618D8">
        <w:rPr>
          <w:rFonts w:cstheme="minorHAnsi"/>
        </w:rPr>
        <w:t xml:space="preserve"> της Μειοψηφίας, κ</w:t>
      </w:r>
      <w:r w:rsidR="008618D8" w:rsidRPr="008618D8">
        <w:rPr>
          <w:rFonts w:cstheme="minorHAnsi"/>
        </w:rPr>
        <w:t>. Αλεξιάδης</w:t>
      </w:r>
      <w:r w:rsidRPr="008618D8">
        <w:rPr>
          <w:rFonts w:cstheme="minorHAnsi"/>
        </w:rPr>
        <w:t>.</w:t>
      </w:r>
    </w:p>
    <w:p w:rsidR="008C6A71" w:rsidRPr="00936159" w:rsidRDefault="008C6A71" w:rsidP="000947D7">
      <w:pPr>
        <w:spacing w:line="281" w:lineRule="auto"/>
        <w:ind w:firstLine="720"/>
        <w:jc w:val="both"/>
        <w:rPr>
          <w:rFonts w:cstheme="minorHAnsi"/>
        </w:rPr>
      </w:pPr>
      <w:r w:rsidRPr="008618D8">
        <w:rPr>
          <w:rFonts w:cstheme="minorHAnsi"/>
          <w:b/>
        </w:rPr>
        <w:t>ΤΡΥΦΩΝ ΑΛΕΞΙΑΔΗΣ  (Εισηγητής της Μειοψηφίας</w:t>
      </w:r>
      <w:r w:rsidRPr="008618D8">
        <w:rPr>
          <w:rFonts w:cstheme="minorHAnsi"/>
        </w:rPr>
        <w:t xml:space="preserve">): </w:t>
      </w:r>
      <w:r w:rsidR="008618D8" w:rsidRPr="008618D8">
        <w:rPr>
          <w:rFonts w:cstheme="minorHAnsi"/>
        </w:rPr>
        <w:t>Ε</w:t>
      </w:r>
      <w:r w:rsidRPr="008618D8">
        <w:rPr>
          <w:rFonts w:cstheme="minorHAnsi"/>
        </w:rPr>
        <w:t>πιφύλαξη, κύριε Πρόεδρε.</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Ο Ειδικός Αγορητής του Κινήματος Αλλαγής, κ. Σκανδαλίδης .</w:t>
      </w:r>
    </w:p>
    <w:p w:rsidR="008C6A71" w:rsidRPr="008618D8" w:rsidRDefault="008C6A71" w:rsidP="000947D7">
      <w:pPr>
        <w:spacing w:line="281" w:lineRule="auto"/>
        <w:ind w:firstLine="720"/>
        <w:jc w:val="both"/>
        <w:rPr>
          <w:rFonts w:cstheme="minorHAnsi"/>
        </w:rPr>
      </w:pPr>
      <w:r w:rsidRPr="008618D8">
        <w:rPr>
          <w:rFonts w:cstheme="minorHAnsi"/>
          <w:b/>
        </w:rPr>
        <w:t>ΚΩΝΣΤΑΝΤΙΝΟΣ ΣΚΑΝΔΑΛΙΔΗΣ (Ειδικός Αγορητής του Κινήματος Αλλαγής):</w:t>
      </w:r>
      <w:r w:rsidRPr="008618D8">
        <w:rPr>
          <w:rFonts w:cstheme="minorHAnsi"/>
        </w:rPr>
        <w:t xml:space="preserve"> </w:t>
      </w:r>
      <w:r w:rsidR="00647862">
        <w:rPr>
          <w:rFonts w:cstheme="minorHAnsi"/>
        </w:rPr>
        <w:t>Υπέρ.</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Η Ειδική Αγορήτρια του ΚΚΕ, κυρία Κομνηνάκα.</w:t>
      </w:r>
    </w:p>
    <w:p w:rsidR="008C6A71" w:rsidRPr="008618D8" w:rsidRDefault="008C6A71" w:rsidP="000947D7">
      <w:pPr>
        <w:spacing w:line="281" w:lineRule="auto"/>
        <w:ind w:firstLine="720"/>
        <w:jc w:val="both"/>
        <w:rPr>
          <w:rFonts w:cstheme="minorHAnsi"/>
        </w:rPr>
      </w:pPr>
      <w:r w:rsidRPr="008618D8">
        <w:rPr>
          <w:rFonts w:cstheme="minorHAnsi"/>
          <w:b/>
        </w:rPr>
        <w:t>ΜΑΡΙΑ ΚΟΜΝΗΝΑΚΑ (Ειδική Αγορήτρια του ΚΚΕ):</w:t>
      </w:r>
      <w:r w:rsidRPr="008618D8">
        <w:rPr>
          <w:rFonts w:cstheme="minorHAnsi"/>
        </w:rPr>
        <w:t xml:space="preserve"> Κατά.</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Ο Ειδικός Αγορητής της ΕΛΛΗΝΙΚΗΣ ΛΥΣΗΣ – ΚΥΡΙΑΚΟΣ ΒΕΛΟΠΟΥΛΟΣ, κ. Βιλιάρδος.</w:t>
      </w:r>
    </w:p>
    <w:p w:rsidR="008C6A71" w:rsidRPr="008618D8" w:rsidRDefault="008C6A71" w:rsidP="000947D7">
      <w:pPr>
        <w:spacing w:line="281" w:lineRule="auto"/>
        <w:ind w:firstLine="720"/>
        <w:jc w:val="both"/>
        <w:rPr>
          <w:rFonts w:cstheme="minorHAnsi"/>
        </w:rPr>
      </w:pPr>
      <w:r w:rsidRPr="008618D8">
        <w:rPr>
          <w:rFonts w:cstheme="minorHAnsi"/>
          <w:b/>
        </w:rPr>
        <w:t xml:space="preserve">ΒΑΣΙΛΕΙΟΣ ΒΙΛΙΑΡΔΟΣ (Ειδικός Αγορητής της ΕΛΛΗΝΙΚΗΣ ΛΥΣΗΣ – ΚΥΡΙΑΚΟΣ ΒΕΛΟΠΟΥΛΟΣ): </w:t>
      </w:r>
      <w:r w:rsidR="008618D8" w:rsidRPr="008618D8">
        <w:rPr>
          <w:rFonts w:cstheme="minorHAnsi"/>
        </w:rPr>
        <w:t>Ε</w:t>
      </w:r>
      <w:r w:rsidRPr="008618D8">
        <w:rPr>
          <w:rFonts w:cstheme="minorHAnsi"/>
        </w:rPr>
        <w:t>πιφύλαξη</w:t>
      </w:r>
      <w:r w:rsidRPr="008618D8">
        <w:rPr>
          <w:rFonts w:cstheme="minorHAnsi"/>
          <w:b/>
        </w:rPr>
        <w:t>.</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Ο Ειδικός Αγορητής του ΜέΡΑ25, κ. Αρσένης.</w:t>
      </w:r>
    </w:p>
    <w:p w:rsidR="008C6A71" w:rsidRPr="008618D8" w:rsidRDefault="008C6A71" w:rsidP="000947D7">
      <w:pPr>
        <w:spacing w:line="281" w:lineRule="auto"/>
        <w:ind w:firstLine="720"/>
        <w:jc w:val="both"/>
        <w:rPr>
          <w:rFonts w:cstheme="minorHAnsi"/>
          <w:b/>
        </w:rPr>
      </w:pPr>
      <w:r w:rsidRPr="008618D8">
        <w:rPr>
          <w:rFonts w:cstheme="minorHAnsi"/>
          <w:b/>
        </w:rPr>
        <w:t xml:space="preserve">ΚΡΙΤΩΝ – ΗΛΙΑΣ ΑΡΣΕΝΗΣ (Ειδικός Αγορητής του ΜέΡΑ25): </w:t>
      </w:r>
      <w:r w:rsidR="00B12D19" w:rsidRPr="00B12D19">
        <w:rPr>
          <w:rFonts w:cstheme="minorHAnsi"/>
        </w:rPr>
        <w:t>Κ</w:t>
      </w:r>
      <w:r w:rsidR="00B12D19">
        <w:rPr>
          <w:rFonts w:cstheme="minorHAnsi"/>
        </w:rPr>
        <w:t>ατά.</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Όπως προκύπτει από τις τοποθετήσεις των Εισηγητών και των Ειδικών Αγορητών, το σχέδιο νόμου του Υπουργείου Οικονομικών «</w:t>
      </w:r>
      <w:r w:rsidRPr="008618D8">
        <w:rPr>
          <w:rFonts w:cstheme="minorHAnsi"/>
          <w:bCs/>
        </w:rPr>
        <w:t xml:space="preserve">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w:t>
      </w:r>
      <w:r w:rsidRPr="008618D8">
        <w:rPr>
          <w:rFonts w:cstheme="minorHAnsi"/>
          <w:bCs/>
        </w:rPr>
        <w:lastRenderedPageBreak/>
        <w:t xml:space="preserve">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w:t>
      </w:r>
      <w:proofErr w:type="spellStart"/>
      <w:r w:rsidRPr="008618D8">
        <w:rPr>
          <w:rFonts w:cstheme="minorHAnsi"/>
          <w:bCs/>
        </w:rPr>
        <w:t>Kανονισμών</w:t>
      </w:r>
      <w:proofErr w:type="spellEnd"/>
      <w:r w:rsidRPr="008618D8">
        <w:rPr>
          <w:rFonts w:cstheme="minorHAnsi"/>
          <w:bCs/>
        </w:rPr>
        <w:t xml:space="preserve"> (ΕΕ) 1093/2010, (ΕΕ) 575/2013, (ΕΕ) 600/2014 και (ΕΕ) 806/2014, δ) του άρθρου 1 της Οδηγίας (ΕΕ) 2019/2177 για την τροποποίηση της Οδηγίας 2014/65/ΕΕ για τις αγορές χρηματοπιστωτικών μέσων, ε) της </w:t>
      </w:r>
      <w:proofErr w:type="spellStart"/>
      <w:r w:rsidRPr="008618D8">
        <w:rPr>
          <w:rFonts w:cstheme="minorHAnsi"/>
          <w:bCs/>
        </w:rPr>
        <w:t>Oδηγίας</w:t>
      </w:r>
      <w:proofErr w:type="spellEnd"/>
      <w:r w:rsidRPr="008618D8">
        <w:rPr>
          <w:rFonts w:cstheme="minorHAnsi"/>
          <w:bCs/>
        </w:rPr>
        <w:t xml:space="preserve">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w:t>
      </w:r>
      <w:proofErr w:type="spellStart"/>
      <w:r w:rsidRPr="008618D8">
        <w:rPr>
          <w:rFonts w:cstheme="minorHAnsi"/>
          <w:bCs/>
        </w:rPr>
        <w:t>παρόχους</w:t>
      </w:r>
      <w:proofErr w:type="spellEnd"/>
      <w:r w:rsidRPr="008618D8">
        <w:rPr>
          <w:rFonts w:cstheme="minorHAnsi"/>
          <w:bCs/>
        </w:rPr>
        <w:t xml:space="preserve"> υπηρεσιών συμμετοχικής χρηματοδότησης για επιχειρήσεις, </w:t>
      </w:r>
      <w:proofErr w:type="spellStart"/>
      <w:r w:rsidRPr="008618D8">
        <w:rPr>
          <w:rFonts w:cstheme="minorHAnsi"/>
          <w:bCs/>
        </w:rPr>
        <w:t>στ</w:t>
      </w:r>
      <w:proofErr w:type="spellEnd"/>
      <w:r w:rsidRPr="008618D8">
        <w:rPr>
          <w:rFonts w:cstheme="minorHAnsi"/>
          <w:bCs/>
        </w:rPr>
        <w:t>)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sidRPr="008618D8">
        <w:rPr>
          <w:rFonts w:cstheme="minorHAnsi"/>
        </w:rPr>
        <w:t>», γίνεται δεκτό επί της αρχής, κατά πλειοψηφία.</w:t>
      </w:r>
    </w:p>
    <w:p w:rsidR="008C6A71" w:rsidRPr="008618D8" w:rsidRDefault="008C6A71" w:rsidP="000947D7">
      <w:pPr>
        <w:spacing w:line="281" w:lineRule="auto"/>
        <w:ind w:firstLine="720"/>
        <w:jc w:val="both"/>
        <w:rPr>
          <w:rFonts w:cstheme="minorHAnsi"/>
        </w:rPr>
      </w:pPr>
      <w:r w:rsidRPr="008618D8">
        <w:rPr>
          <w:rFonts w:cstheme="minorHAnsi"/>
        </w:rPr>
        <w:t>Συνεχίζουμε τη συζήτηση επί των άρθρων του νομοσχεδίου.</w:t>
      </w:r>
    </w:p>
    <w:p w:rsidR="008C6A71" w:rsidRPr="008618D8" w:rsidRDefault="008C6A71" w:rsidP="000947D7">
      <w:pPr>
        <w:spacing w:line="281" w:lineRule="auto"/>
        <w:ind w:firstLine="720"/>
        <w:jc w:val="both"/>
        <w:rPr>
          <w:rFonts w:cstheme="minorHAnsi"/>
        </w:rPr>
      </w:pPr>
      <w:r w:rsidRPr="008618D8">
        <w:rPr>
          <w:rFonts w:cstheme="minorHAnsi"/>
        </w:rPr>
        <w:t>Το λόγο έχει ο Εισηγητής της Πλειοψηφίας, κ. Παπαδημητρίου.</w:t>
      </w:r>
    </w:p>
    <w:p w:rsidR="008C6A71" w:rsidRPr="008618D8" w:rsidRDefault="008C6A71" w:rsidP="000947D7">
      <w:pPr>
        <w:spacing w:line="281" w:lineRule="auto"/>
        <w:ind w:firstLine="720"/>
        <w:jc w:val="both"/>
        <w:rPr>
          <w:rFonts w:cstheme="minorHAnsi"/>
        </w:rPr>
      </w:pPr>
      <w:r w:rsidRPr="008618D8">
        <w:rPr>
          <w:rFonts w:cstheme="minorHAnsi"/>
          <w:b/>
        </w:rPr>
        <w:t>ΧΑΡΑΛΑΜΠΟΣ (ΜΠΑΜΠΗΣ) ΠΑΠΑΔΗΜΗΤΡΙΟΥ (Εισηγητής της Πλειοψηφίας):</w:t>
      </w:r>
      <w:r w:rsidRPr="008618D8">
        <w:rPr>
          <w:rFonts w:cstheme="minorHAnsi"/>
        </w:rPr>
        <w:t xml:space="preserve"> Ευχαριστώ κύριε Πρόεδρε.</w:t>
      </w:r>
    </w:p>
    <w:p w:rsidR="008C6A71" w:rsidRPr="008618D8" w:rsidRDefault="008C6A71" w:rsidP="000947D7">
      <w:pPr>
        <w:spacing w:line="281" w:lineRule="auto"/>
        <w:ind w:firstLine="720"/>
        <w:jc w:val="both"/>
        <w:rPr>
          <w:rFonts w:cstheme="minorHAnsi"/>
        </w:rPr>
      </w:pPr>
      <w:r w:rsidRPr="008618D8">
        <w:rPr>
          <w:rFonts w:cstheme="minorHAnsi"/>
        </w:rPr>
        <w:t xml:space="preserve">Με τα άρθρα 1 έως 33, στο πρώτο μέρος του νομοσχεδίου, ενσωματώνουμε στην εθνική νομοθεσία, την Οδηγία του </w:t>
      </w:r>
      <w:r w:rsidR="008618D8">
        <w:rPr>
          <w:rFonts w:cstheme="minorHAnsi"/>
        </w:rPr>
        <w:t>2019/</w:t>
      </w:r>
      <w:r w:rsidR="008618D8" w:rsidRPr="008618D8">
        <w:rPr>
          <w:rFonts w:cstheme="minorHAnsi"/>
        </w:rPr>
        <w:t>2162</w:t>
      </w:r>
      <w:r w:rsidRPr="008618D8">
        <w:rPr>
          <w:rFonts w:cstheme="minorHAnsi"/>
        </w:rPr>
        <w:t xml:space="preserve">, για την έκδοση καλυμμένων ομολόγων. Τα καλυμμένα ομόλογα, όπως νομίζω έχουμε ήδη συζητήσει, αποτελούν μία από τις καλύτερες τοποθετήσεις που μπορεί να έχει κάποιος για τα χρήματά του, ή για επενδύσεις και επομένως, πρέπει να έχουν αυξημένη ασφάλεια και περισσότερα κριτήρια </w:t>
      </w:r>
      <w:proofErr w:type="spellStart"/>
      <w:r w:rsidRPr="008618D8">
        <w:rPr>
          <w:rFonts w:cstheme="minorHAnsi"/>
        </w:rPr>
        <w:t>επιλεξιμότητας</w:t>
      </w:r>
      <w:proofErr w:type="spellEnd"/>
      <w:r w:rsidRPr="008618D8">
        <w:rPr>
          <w:rFonts w:cstheme="minorHAnsi"/>
        </w:rPr>
        <w:t xml:space="preserve">. Τα πιστωτικά ιδρύματα που διαθέτουν τις απαραίτητες γνώσεις για τη διαχείριση του πιστωτικού κινδύνου είναι αυτά που αναλαμβάνουν την έκδοσή τους. Η Τράπεζα της Ελλάδος, με το άρθρο 4, είναι αυτή που, ως </w:t>
      </w:r>
      <w:proofErr w:type="spellStart"/>
      <w:r w:rsidRPr="008618D8">
        <w:rPr>
          <w:rFonts w:cstheme="minorHAnsi"/>
        </w:rPr>
        <w:t>διαθέτουσα</w:t>
      </w:r>
      <w:proofErr w:type="spellEnd"/>
      <w:r w:rsidRPr="008618D8">
        <w:rPr>
          <w:rFonts w:cstheme="minorHAnsi"/>
        </w:rPr>
        <w:t xml:space="preserve"> την εξειδίκευση, τους πόρους και την επιχειρησιακή ικανότητα και υπό το καθεστώς της πλήρους ανεξαρτησίας που έχει, θα είναι η εποπτεύουσα αρχή.</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το άρθρο 6, υπάρχει μηχανισμός διπλής προσφυγής και ειδικό προνόμιο για τους επενδυτές σε καλυμμένα ομόλογα ώστε σε περίπτωση αφερεγγυότητας ή εξυγίανσης του πιστωτικού ιδρύματος να ικανοποιούνται κατά προτεραιότητα. Αυτή είναι άλλωστε και η έννοια του καλυμμένου ομολόγου ή, αν θέλετε, αυτό που είπα προηγουμένως, ότι είναι αυξημένης ισχύος, κατά κάποιο τρόπο. </w:t>
      </w:r>
    </w:p>
    <w:p w:rsidR="008C6A71" w:rsidRPr="008618D8" w:rsidRDefault="008618D8" w:rsidP="000947D7">
      <w:pPr>
        <w:spacing w:line="281" w:lineRule="auto"/>
        <w:ind w:firstLine="720"/>
        <w:jc w:val="both"/>
        <w:rPr>
          <w:rFonts w:cstheme="minorHAnsi"/>
          <w:color w:val="212529"/>
        </w:rPr>
      </w:pPr>
      <w:r>
        <w:rPr>
          <w:rFonts w:cstheme="minorHAnsi"/>
          <w:color w:val="212529"/>
        </w:rPr>
        <w:t xml:space="preserve">Με </w:t>
      </w:r>
      <w:r w:rsidR="008C6A71" w:rsidRPr="008618D8">
        <w:rPr>
          <w:rFonts w:cstheme="minorHAnsi"/>
          <w:color w:val="212529"/>
        </w:rPr>
        <w:t xml:space="preserve">το άρθρο 7, εισάγονται νέες ρυθμίσεις  σε ότι αφορά στην εξόφληση των επενδυτών σε καλυμμένα ομόλογα.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 </w:t>
      </w:r>
      <w:r w:rsidR="008618D8">
        <w:rPr>
          <w:rFonts w:cstheme="minorHAnsi"/>
          <w:color w:val="212529"/>
        </w:rPr>
        <w:t>Σ</w:t>
      </w:r>
      <w:r w:rsidRPr="008618D8">
        <w:rPr>
          <w:rFonts w:cstheme="minorHAnsi"/>
          <w:color w:val="212529"/>
        </w:rPr>
        <w:t xml:space="preserve">το άρθρο 8, ορίζονται τα ποιοτικά χαρακτηριστικά </w:t>
      </w:r>
      <w:r w:rsidR="008618D8">
        <w:rPr>
          <w:rFonts w:cstheme="minorHAnsi"/>
          <w:color w:val="212529"/>
        </w:rPr>
        <w:t xml:space="preserve">που </w:t>
      </w:r>
      <w:r w:rsidRPr="008618D8">
        <w:rPr>
          <w:rFonts w:cstheme="minorHAnsi"/>
          <w:color w:val="212529"/>
        </w:rPr>
        <w:t xml:space="preserve">πρέπει να έχουν. </w:t>
      </w:r>
    </w:p>
    <w:p w:rsidR="008C6A71" w:rsidRPr="008618D8" w:rsidRDefault="008618D8" w:rsidP="000947D7">
      <w:pPr>
        <w:spacing w:line="281" w:lineRule="auto"/>
        <w:ind w:firstLine="720"/>
        <w:jc w:val="both"/>
        <w:rPr>
          <w:rFonts w:cstheme="minorHAnsi"/>
          <w:color w:val="212529"/>
        </w:rPr>
      </w:pPr>
      <w:r>
        <w:rPr>
          <w:rFonts w:cstheme="minorHAnsi"/>
          <w:color w:val="212529"/>
        </w:rPr>
        <w:lastRenderedPageBreak/>
        <w:t>Σ</w:t>
      </w:r>
      <w:r w:rsidR="008C6A71" w:rsidRPr="008618D8">
        <w:rPr>
          <w:rFonts w:cstheme="minorHAnsi"/>
          <w:color w:val="212529"/>
        </w:rPr>
        <w:t xml:space="preserve">το άρθρο 11, ορίζονται  τα στοιχεία του καλύμματος, που έχουν δημιουργηθεί από το πιστωτικό ίδρυμα ή που έχουν αγορασθεί από άλλο πιστωτικό ίδρυμα, που εκδίδει καλυμμένα ομόλογα ώστε να είναι και πάλι υψηλής ποιότητας, όπως λέμε.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Όσον αφορά στο άρθρο 10, για πρώτη φορά στο εθνικό μας δίκαιο θεσπίζεται η δυνατότητα χρήσης </w:t>
      </w:r>
      <w:proofErr w:type="spellStart"/>
      <w:r w:rsidRPr="008618D8">
        <w:rPr>
          <w:rFonts w:cstheme="minorHAnsi"/>
          <w:color w:val="212529"/>
        </w:rPr>
        <w:t>ενδοομιλικών</w:t>
      </w:r>
      <w:proofErr w:type="spellEnd"/>
      <w:r w:rsidRPr="008618D8">
        <w:rPr>
          <w:rFonts w:cstheme="minorHAnsi"/>
          <w:color w:val="212529"/>
        </w:rPr>
        <w:t xml:space="preserve"> δομών ομαδοποιήσεις των καλυμμένων ομολόγων, μια ρύθμιση που παρέχει ευελιξία στον τραπεζικό κλάδο στην έκδοση των συγκεκριμένων ομολόγων. </w:t>
      </w:r>
    </w:p>
    <w:p w:rsidR="008C6A71" w:rsidRPr="008618D8" w:rsidRDefault="008618D8" w:rsidP="000947D7">
      <w:pPr>
        <w:spacing w:line="281" w:lineRule="auto"/>
        <w:ind w:firstLine="720"/>
        <w:jc w:val="both"/>
        <w:rPr>
          <w:rFonts w:cstheme="minorHAnsi"/>
          <w:color w:val="212529"/>
        </w:rPr>
      </w:pPr>
      <w:r>
        <w:rPr>
          <w:rFonts w:cstheme="minorHAnsi"/>
          <w:color w:val="212529"/>
        </w:rPr>
        <w:t>Με το</w:t>
      </w:r>
      <w:r w:rsidR="008C6A71" w:rsidRPr="008618D8">
        <w:rPr>
          <w:rFonts w:cstheme="minorHAnsi"/>
          <w:color w:val="212529"/>
        </w:rPr>
        <w:t xml:space="preserve"> άρθρο 16, τα πιστωτικά ιδρύματα μπορούν να εκδίδουν προγράμματα καλυμμένων ομολόγων αλλά με την προϋπόθεση ότι θα παρέχουν σαφείς και λεπτομερείς πληροφορίες σχετικά με τις λεπτομέρειες της έκδοσης τους, ώστε να μπορούν οι επενδυτές να αξιολογούν το προφίλ και τους κινδύνους  των προγραμμάτων αυτών. </w:t>
      </w:r>
    </w:p>
    <w:p w:rsidR="008C6A71" w:rsidRPr="008618D8" w:rsidRDefault="008618D8" w:rsidP="000947D7">
      <w:pPr>
        <w:spacing w:line="281" w:lineRule="auto"/>
        <w:ind w:firstLine="720"/>
        <w:jc w:val="both"/>
        <w:rPr>
          <w:rFonts w:cstheme="minorHAnsi"/>
          <w:color w:val="212529"/>
        </w:rPr>
      </w:pPr>
      <w:r>
        <w:rPr>
          <w:rFonts w:cstheme="minorHAnsi"/>
          <w:color w:val="212529"/>
        </w:rPr>
        <w:t>Σ</w:t>
      </w:r>
      <w:r w:rsidR="008C6A71" w:rsidRPr="008618D8">
        <w:rPr>
          <w:rFonts w:cstheme="minorHAnsi"/>
          <w:color w:val="212529"/>
        </w:rPr>
        <w:t xml:space="preserve">το άρθρο 18, εισάγεται για πρώτη φορά η απαίτηση διατήρησης ενός αποθέματος ρευστότητας, που αποτελεί επιπρόσθετο κριτήριο της ικανότητας των ομολόγων να μπορούν να πληρωθούν σε περίπτωση κάποιου προβλήματος. Άρα, η ρευστότητα επειδή είναι και η καλύτερη μορφή εγγύησης, χρησιμοποιείται εδώ για αυξημένη αξιοπιστία του καλυμμένου ομολόγου.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Στο Β’ Μέρος στα   άρθρα 34 έως 55, θεσπίζονται κανόνες με σκοπό τη διευκόλυνση της χρήσης χρηματοπιστωτικών πληροφοριών.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Όσον αφορά στο άρθρο 34,  εξηγείται τι σημαίνει έγκαιρη πρόσβαση των αρμοδίων αρχών σε χρηματοοικονομικές πληροφορίες και η συνεργασία που μπορεί να υπάρχει εντός της χώρας ή διασυνοριακά.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 Όσον αφορά στο άρθρο 36, εξηγούνται οι βασικοί ορισμοί των εννοιών που χρησιμοποιούνται.</w:t>
      </w:r>
    </w:p>
    <w:p w:rsidR="008C6A71" w:rsidRPr="008618D8" w:rsidRDefault="008618D8" w:rsidP="000947D7">
      <w:pPr>
        <w:spacing w:line="281" w:lineRule="auto"/>
        <w:ind w:firstLine="720"/>
        <w:jc w:val="both"/>
        <w:rPr>
          <w:rFonts w:cstheme="minorHAnsi"/>
          <w:color w:val="212529"/>
        </w:rPr>
      </w:pPr>
      <w:r>
        <w:rPr>
          <w:rFonts w:cstheme="minorHAnsi"/>
          <w:color w:val="212529"/>
        </w:rPr>
        <w:t>Σ</w:t>
      </w:r>
      <w:r w:rsidR="008C6A71" w:rsidRPr="008618D8">
        <w:rPr>
          <w:rFonts w:cstheme="minorHAnsi"/>
          <w:color w:val="212529"/>
        </w:rPr>
        <w:t>το άρθρο 37, προβλέπονται ρητά οι ελληνικές αρχές που εξουσιοδοτούνται να έχουν πρόσβαση στο σύστημα μητρώων τραπεζικών λογαριασμών.</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  Όσον αφορά στο άρθρο 39, εκεί παρεμβαίνει και η Εθνική Αρχή Διαφάνειας ή οι Δικαστικές και Εισαγγελικές Αρχές ή οι Φορολογικές Αρχές, να μπορούν, δηλαδή, να έχουν πρόσβαση στα στοιχεία πληροφοριών σχετικά με τα καλυμμένα ομόλογα.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Στις διατάξεις του Β’ Μέρους, ενισχύεται η ικανότητα διερεύνησης και καταπολέμησης σοβαρών εγκλημάτων, που μπορεί να προκύψουν και αυτό γίνεται με την εξασφάλιση στις αρμόδιες εθνικές αρχές της ταχύτερης και άμεσης πρόσβασης σε χρηματοοικονομικές πληροφορίες. </w:t>
      </w:r>
    </w:p>
    <w:p w:rsidR="008C6A71" w:rsidRPr="00285BAC" w:rsidRDefault="008618D8" w:rsidP="00285BAC">
      <w:pPr>
        <w:spacing w:line="281" w:lineRule="auto"/>
        <w:ind w:firstLine="720"/>
        <w:jc w:val="both"/>
        <w:rPr>
          <w:rFonts w:cstheme="minorHAnsi"/>
          <w:color w:val="212529"/>
        </w:rPr>
        <w:sectPr w:rsidR="008C6A71" w:rsidRPr="00285BA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r>
        <w:rPr>
          <w:rFonts w:cstheme="minorHAnsi"/>
          <w:color w:val="212529"/>
        </w:rPr>
        <w:t>Σ</w:t>
      </w:r>
      <w:r w:rsidR="008C6A71" w:rsidRPr="008618D8">
        <w:rPr>
          <w:rFonts w:cstheme="minorHAnsi"/>
          <w:color w:val="212529"/>
        </w:rPr>
        <w:t>τα άρθρα 56  έως 139, ενσωματώνουν την Ευρωπαϊκή Οδηγία του 2019</w:t>
      </w:r>
      <w:r>
        <w:rPr>
          <w:rFonts w:cstheme="minorHAnsi"/>
          <w:color w:val="212529"/>
        </w:rPr>
        <w:t>/</w:t>
      </w:r>
      <w:r w:rsidR="008C6A71" w:rsidRPr="008618D8">
        <w:rPr>
          <w:rFonts w:cstheme="minorHAnsi"/>
          <w:color w:val="212529"/>
        </w:rPr>
        <w:t xml:space="preserve">2034 και εισάγουν ένα νέο αποτελεσματικότερο πλαίσιο προληπτικής εποπτείας. Ρυθμίζεται το πλαίσιο της εσωτερικής διακυβέρνησης διαχείρισης κινδύνων και πολιτικής αποδοχών στις κατηγορίες του προσωπικού, ώστε να είναι διαφανές και γνωστό στους επενδυτές. </w:t>
      </w:r>
    </w:p>
    <w:p w:rsidR="008C6A71" w:rsidRPr="008618D8" w:rsidRDefault="008C6A71" w:rsidP="000947D7">
      <w:pPr>
        <w:spacing w:line="281" w:lineRule="auto"/>
        <w:ind w:firstLine="720"/>
        <w:jc w:val="both"/>
        <w:rPr>
          <w:rFonts w:cstheme="minorHAnsi"/>
        </w:rPr>
      </w:pPr>
      <w:r w:rsidRPr="008618D8">
        <w:rPr>
          <w:rFonts w:cstheme="minorHAnsi"/>
        </w:rPr>
        <w:lastRenderedPageBreak/>
        <w:t xml:space="preserve">Με το άρθρο 60, ορίζεται η Επιτροπή Κεφαλαιαγοράς ως φορέας επιβολής διοικητικών κυρώσεων ή άλλων διοικητικών μέτρων, για παραβάσεις των διατάξεων που θα ψηφίσουμε. </w:t>
      </w:r>
    </w:p>
    <w:p w:rsidR="008C6A71" w:rsidRPr="008618D8" w:rsidRDefault="008C6A71" w:rsidP="000947D7">
      <w:pPr>
        <w:spacing w:line="281" w:lineRule="auto"/>
        <w:ind w:firstLine="720"/>
        <w:jc w:val="both"/>
        <w:rPr>
          <w:rFonts w:cstheme="minorHAnsi"/>
        </w:rPr>
      </w:pPr>
      <w:r w:rsidRPr="008618D8">
        <w:rPr>
          <w:rFonts w:cstheme="minorHAnsi"/>
        </w:rPr>
        <w:t xml:space="preserve">Στο άρθρα 62, προβλέπεται η δυνατότητα συνεργασίας της Επιτροπής Κεφαλαιαγοράς με την τράπεζα της Ελλάδος. </w:t>
      </w:r>
    </w:p>
    <w:p w:rsidR="008C6A71" w:rsidRPr="008618D8" w:rsidRDefault="008C6A71" w:rsidP="000947D7">
      <w:pPr>
        <w:spacing w:line="281" w:lineRule="auto"/>
        <w:ind w:firstLine="720"/>
        <w:jc w:val="both"/>
        <w:rPr>
          <w:rFonts w:cstheme="minorHAnsi"/>
        </w:rPr>
      </w:pPr>
      <w:r w:rsidRPr="008618D8">
        <w:rPr>
          <w:rFonts w:cstheme="minorHAnsi"/>
        </w:rPr>
        <w:t xml:space="preserve">Στα άρθρα 86 έως 88, ορίζεται η πολιτική αποδοχών σε κατηγορίες του προσωπικού, προκειμένου να υπάρχει διαφάνεια και σε αυτό, ενώ με τις ρυθμίσεις του τρίτου μέρους, αντιμετωπίζονται οι κίνδυνοι που χαρακτηρίζουν τις επιχειρήσεις επενδύσεων και διασφαλίζουν τη βέλτιστη εξυπηρέτηση των συμφερόντων των πελατών. </w:t>
      </w:r>
    </w:p>
    <w:p w:rsidR="008C6A71" w:rsidRPr="008618D8" w:rsidRDefault="008C6A71" w:rsidP="000947D7">
      <w:pPr>
        <w:spacing w:line="281" w:lineRule="auto"/>
        <w:ind w:firstLine="720"/>
        <w:jc w:val="both"/>
        <w:rPr>
          <w:rFonts w:cstheme="minorHAnsi"/>
        </w:rPr>
      </w:pPr>
      <w:r w:rsidRPr="008618D8">
        <w:rPr>
          <w:rFonts w:cstheme="minorHAnsi"/>
        </w:rPr>
        <w:t xml:space="preserve">Στο δεύτερο μέρος, ασχολούμαστε με τις επιχειρήσεις που επιζητούν χρηματοδότηση, ειδικότερα τις νεοφυείς και μικρομεσαίες, οι οποίες βασίζονται σε μικρότερου μεγέθους επενδύσεις. Αίρονται τα εμπόδια, αυτό είναι πολύ σημαντικό, διότι λέμε συχνά, κύριε Πρόεδρε, ότι οι επιχειρήσεις αυτές δεν έχουν πρόσβαση στη τραπεζική χρηματοδότηση διεθνώς, στη χώρα μας όχι ακόμη επαρκώς και ως εκ τούτου, το πλαίσιο που καλούμαστε να ψηφίσουμε, διευκολύνει αυτό, οι επιχειρήσεις αυτές παίρνουν </w:t>
      </w:r>
      <w:r w:rsidR="008618D8">
        <w:rPr>
          <w:rFonts w:cstheme="minorHAnsi"/>
        </w:rPr>
        <w:t>λεφτά -</w:t>
      </w:r>
      <w:r w:rsidRPr="008618D8">
        <w:rPr>
          <w:rFonts w:cstheme="minorHAnsi"/>
        </w:rPr>
        <w:t xml:space="preserve"> κεφάλαια, κατευθείαν από τις αγορές, ή άτομα</w:t>
      </w:r>
      <w:r w:rsidR="008618D8">
        <w:rPr>
          <w:rFonts w:cstheme="minorHAnsi"/>
        </w:rPr>
        <w:t xml:space="preserve"> – </w:t>
      </w:r>
      <w:r w:rsidRPr="008618D8">
        <w:rPr>
          <w:rFonts w:cstheme="minorHAnsi"/>
        </w:rPr>
        <w:t>επενδυτές</w:t>
      </w:r>
      <w:r w:rsidR="008618D8">
        <w:rPr>
          <w:rFonts w:cstheme="minorHAnsi"/>
        </w:rPr>
        <w:t>,</w:t>
      </w:r>
      <w:r w:rsidRPr="008618D8">
        <w:rPr>
          <w:rFonts w:cstheme="minorHAnsi"/>
        </w:rPr>
        <w:t xml:space="preserve"> δηλαδή</w:t>
      </w:r>
      <w:r w:rsidR="008618D8">
        <w:rPr>
          <w:rFonts w:cstheme="minorHAnsi"/>
        </w:rPr>
        <w:t>,</w:t>
      </w:r>
      <w:r w:rsidRPr="008618D8">
        <w:rPr>
          <w:rFonts w:cstheme="minorHAnsi"/>
        </w:rPr>
        <w:t xml:space="preserve"> και ως εκ τούτου, αυτό </w:t>
      </w:r>
      <w:r w:rsidR="008618D8">
        <w:rPr>
          <w:rFonts w:cstheme="minorHAnsi"/>
        </w:rPr>
        <w:t xml:space="preserve">το εργαλείο θα τις βοηθήσει πολύ. </w:t>
      </w:r>
      <w:r w:rsidRPr="008618D8">
        <w:rPr>
          <w:rFonts w:cstheme="minorHAnsi"/>
        </w:rPr>
        <w:t xml:space="preserve"> Οι επενδυτές καλούνται να αποφεύγουν τις διασυνοριακές επενδύσεις μέσα από πλατφόρμες </w:t>
      </w:r>
      <w:proofErr w:type="spellStart"/>
      <w:r w:rsidRPr="008618D8">
        <w:rPr>
          <w:rFonts w:cstheme="minorHAnsi"/>
          <w:bCs/>
        </w:rPr>
        <w:t>Crowdfunding</w:t>
      </w:r>
      <w:proofErr w:type="spellEnd"/>
      <w:r w:rsidRPr="008618D8">
        <w:rPr>
          <w:rFonts w:cstheme="minorHAnsi"/>
        </w:rPr>
        <w:t xml:space="preserve">, αφετέρου οι </w:t>
      </w:r>
      <w:proofErr w:type="spellStart"/>
      <w:r w:rsidRPr="008618D8">
        <w:rPr>
          <w:rFonts w:cstheme="minorHAnsi"/>
        </w:rPr>
        <w:t>πάροχοι</w:t>
      </w:r>
      <w:proofErr w:type="spellEnd"/>
      <w:r w:rsidRPr="008618D8">
        <w:rPr>
          <w:rFonts w:cstheme="minorHAnsi"/>
        </w:rPr>
        <w:t xml:space="preserve"> να περιορίζουν τη δραστηριότητά τους εντός της επικράτειάς τους. Αυτό γίνεται με σκοπό να ενισχυθεί περισσότερο η ελληνική αγορά κεφαλαίων. </w:t>
      </w:r>
    </w:p>
    <w:p w:rsidR="008C6A71" w:rsidRPr="008618D8" w:rsidRDefault="008C6A71" w:rsidP="000947D7">
      <w:pPr>
        <w:spacing w:line="281" w:lineRule="auto"/>
        <w:ind w:firstLine="720"/>
        <w:jc w:val="both"/>
        <w:rPr>
          <w:rFonts w:cstheme="minorHAnsi"/>
        </w:rPr>
      </w:pPr>
      <w:r w:rsidRPr="008618D8">
        <w:rPr>
          <w:rFonts w:cstheme="minorHAnsi"/>
        </w:rPr>
        <w:t xml:space="preserve">Τα ανωτέρω, έρχονται σε αντίθεση με το σκοπό λειτουργίας, όπως ξέρουμε, των υπηρεσιών συλλογικής χρηματοδότησης, που δεν είναι άλλος από τη διευκόλυνση χρηματοδότησης ενός έργου μέσω άντλησης κεφαλαίου από μεγάλο αριθμό κυρίως μικροεπενδυτών. Αυτό ρυθμίζεται πλέον με το νέο πλαίσιο που φέρνουμε εδώ και θα μπορούμε να πάμε να διευρύνουμε το πλαίσιο αυτό της συνεργασίας επενδυτών με τις επιχειρήσεις. </w:t>
      </w:r>
    </w:p>
    <w:p w:rsidR="008C6A71" w:rsidRPr="008618D8" w:rsidRDefault="008C6A71" w:rsidP="000947D7">
      <w:pPr>
        <w:spacing w:line="281" w:lineRule="auto"/>
        <w:ind w:firstLine="720"/>
        <w:jc w:val="both"/>
        <w:rPr>
          <w:rFonts w:cstheme="minorHAnsi"/>
        </w:rPr>
      </w:pPr>
      <w:r w:rsidRPr="008618D8">
        <w:rPr>
          <w:rFonts w:cstheme="minorHAnsi"/>
        </w:rPr>
        <w:t xml:space="preserve">Στις νέες ρυθμίσεις, προωθείται η </w:t>
      </w:r>
      <w:proofErr w:type="spellStart"/>
      <w:r w:rsidRPr="008618D8">
        <w:rPr>
          <w:rFonts w:cstheme="minorHAnsi"/>
        </w:rPr>
        <w:t>ενωσιακή</w:t>
      </w:r>
      <w:proofErr w:type="spellEnd"/>
      <w:r w:rsidRPr="008618D8">
        <w:rPr>
          <w:rFonts w:cstheme="minorHAnsi"/>
        </w:rPr>
        <w:t xml:space="preserve"> αγορά συμμετοχικής χρηματοδότησης, ώστε μικρές και μικρότερες επιχειρήσεις, να έχουν πρόσβαση σε ένα μεγαλύτερο δίκτυο υπηρεσιών </w:t>
      </w:r>
      <w:proofErr w:type="spellStart"/>
      <w:r w:rsidRPr="008618D8">
        <w:rPr>
          <w:rFonts w:cstheme="minorHAnsi"/>
          <w:bCs/>
        </w:rPr>
        <w:t>Crowdfunding</w:t>
      </w:r>
      <w:proofErr w:type="spellEnd"/>
      <w:r w:rsidR="008618D8">
        <w:rPr>
          <w:rFonts w:cstheme="minorHAnsi"/>
          <w:bCs/>
        </w:rPr>
        <w:t>, δηλαδή</w:t>
      </w:r>
      <w:r w:rsidRPr="008618D8">
        <w:rPr>
          <w:rFonts w:cstheme="minorHAnsi"/>
        </w:rPr>
        <w:t xml:space="preserve"> λαϊκής χρηματοδότησης, με περισσότερες δυνατότητες και ευκαιρίες. Ρυθμίζεται, για το λόγο αυτό, το ζήτημα της άδειας λειτουργίας, τίθενται σαφείς κανόνες εποπτείας των </w:t>
      </w:r>
      <w:proofErr w:type="spellStart"/>
      <w:r w:rsidRPr="008618D8">
        <w:rPr>
          <w:rFonts w:cstheme="minorHAnsi"/>
        </w:rPr>
        <w:t>παρόχων</w:t>
      </w:r>
      <w:proofErr w:type="spellEnd"/>
      <w:r w:rsidRPr="008618D8">
        <w:rPr>
          <w:rFonts w:cstheme="minorHAnsi"/>
        </w:rPr>
        <w:t xml:space="preserve"> υπηρεσιών συμμετοχικής χρηματοδότησης και με το άρθρο 152, απαριθμούνται τα καθήκοντα των Εποπτικών Αρχών, στα οποία περιλαμβάνεται η διενέργεια ελέγχων, επιτόπια επιθεώρηση, παροχή πληροφοριών και απαγόρευση λειτουργίας όταν χρειαστεί. </w:t>
      </w:r>
    </w:p>
    <w:p w:rsidR="008C6A71" w:rsidRPr="008618D8" w:rsidRDefault="008C6A71" w:rsidP="000947D7">
      <w:pPr>
        <w:spacing w:line="281" w:lineRule="auto"/>
        <w:ind w:firstLine="720"/>
        <w:jc w:val="both"/>
        <w:rPr>
          <w:rFonts w:cstheme="minorHAnsi"/>
        </w:rPr>
      </w:pPr>
      <w:r w:rsidRPr="008618D8">
        <w:rPr>
          <w:rFonts w:cstheme="minorHAnsi"/>
        </w:rPr>
        <w:t xml:space="preserve">Στο άρθρο 155, καθορίζονται οι εξουσίες επιβολής διοικητικών κυρώσεων των Εποπτικών Αρχών, ενώ στο άρθρο 159, ορίζεται η επιβολή ποινικών κυρώσεων. Οι ρυθμίσεις αυτές είναι ιδιαίτερα σημαντικές, κύριε Πρόεδρε, διότι δημιουργούν ένα νέο σαφές νομικό πλαίσιο, εξασφαλίζοντας συνθήκες ασφαλούς πρόσβασης σε εναλλακτικές μορφές χρηματοδότησης. </w:t>
      </w:r>
    </w:p>
    <w:p w:rsidR="008C6A71" w:rsidRPr="008618D8" w:rsidRDefault="008C6A71" w:rsidP="000947D7">
      <w:pPr>
        <w:spacing w:line="281" w:lineRule="auto"/>
        <w:ind w:firstLine="720"/>
        <w:jc w:val="both"/>
        <w:rPr>
          <w:rFonts w:cstheme="minorHAnsi"/>
        </w:rPr>
      </w:pPr>
      <w:r w:rsidRPr="008618D8">
        <w:rPr>
          <w:rFonts w:cstheme="minorHAnsi"/>
        </w:rPr>
        <w:lastRenderedPageBreak/>
        <w:t xml:space="preserve">Με τις διατάξεις του 204 έως 207 του τελευταίου μέρους του νομοσχεδίου, ρυθμίζονται επιμέρους ζητήματα σχετικά με την εκκαθάριση πιστωτικών ιδρυμάτων, διορθώνοντας και συμπληρώνοντας, όπως ακούσαμε και από τους φορείς, που είχαν ζητήσει άλλωστε να γίνουν παρόμοιες ρυθμίσεις, όπως μας είπε και ο κ. Υφυπουργός, ότι ελήφθησαν υπόψη, εδώ είναι όλα αυτά και επομένως, έχουμε μια λεπτομερή διαδικασία αποτίμησης των περιουσιακών στοιχείων του υπό ειδική εκκαθάριση πιστωτικού ιδρύματος. </w:t>
      </w:r>
    </w:p>
    <w:p w:rsidR="008C6A71" w:rsidRPr="008618D8" w:rsidRDefault="008C6A71" w:rsidP="000947D7">
      <w:pPr>
        <w:spacing w:line="281" w:lineRule="auto"/>
        <w:ind w:firstLine="720"/>
        <w:jc w:val="both"/>
        <w:rPr>
          <w:rFonts w:cstheme="minorHAnsi"/>
        </w:rPr>
      </w:pPr>
      <w:r w:rsidRPr="008618D8">
        <w:rPr>
          <w:rFonts w:cstheme="minorHAnsi"/>
        </w:rPr>
        <w:t xml:space="preserve">Με τα άρθρα 208 έως 219, να μην το παραλείψω, ενισχύεται με ανθρώπινο δυναμικό, που το είχε πολύ μεγάλη ανάγκη και την είχαμε ξεχάσει, η μόνιμη ελληνική αντιπροσωπεία του ΟΟΣΑ. </w:t>
      </w:r>
    </w:p>
    <w:p w:rsidR="008C6A71" w:rsidRPr="008618D8" w:rsidRDefault="008C6A71" w:rsidP="000947D7">
      <w:pPr>
        <w:spacing w:line="281" w:lineRule="auto"/>
        <w:ind w:firstLine="720"/>
        <w:jc w:val="both"/>
        <w:rPr>
          <w:rFonts w:cstheme="minorHAnsi"/>
        </w:rPr>
      </w:pPr>
      <w:r w:rsidRPr="008618D8">
        <w:rPr>
          <w:rFonts w:cstheme="minorHAnsi"/>
        </w:rPr>
        <w:t xml:space="preserve">Ευχαριστώ πολύ, κύριε Πρόεδρε. </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Το λόγο έχει ο κ. Αλεξιάδης.</w:t>
      </w:r>
    </w:p>
    <w:p w:rsidR="008C6A71" w:rsidRPr="008618D8" w:rsidRDefault="008C6A71" w:rsidP="000947D7">
      <w:pPr>
        <w:spacing w:line="281" w:lineRule="auto"/>
        <w:ind w:firstLine="720"/>
        <w:jc w:val="both"/>
        <w:rPr>
          <w:rFonts w:cstheme="minorHAnsi"/>
        </w:rPr>
      </w:pPr>
      <w:r w:rsidRPr="008618D8">
        <w:rPr>
          <w:rFonts w:cstheme="minorHAnsi"/>
          <w:b/>
        </w:rPr>
        <w:t xml:space="preserve">ΤΡΥΦΩΝ ΑΛΕΞΙΑΔΗΣ(Εισηγητής της Μειοψηφίας): </w:t>
      </w:r>
      <w:r w:rsidRPr="008618D8">
        <w:rPr>
          <w:rFonts w:cstheme="minorHAnsi"/>
        </w:rPr>
        <w:t xml:space="preserve">Κύριε Πρόεδρε, πριν ξεκινήσω, θα ήθελα να με ενημερώσετε, αν έχει έρθει στην επιτροπή οτιδήποτε από το Υπουργείο Οικονομικών σε σχέση με τα στοιχεία που ζητήσαμε χτες το απόγευμα. Σας έχουν προσκομίσει κάποια στοιχεία; </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Όχι, δεν έχω λάβει μέχρι στιγμής κάτι. </w:t>
      </w:r>
    </w:p>
    <w:p w:rsidR="008C6A71" w:rsidRPr="008618D8" w:rsidRDefault="008C6A71" w:rsidP="000947D7">
      <w:pPr>
        <w:spacing w:line="281" w:lineRule="auto"/>
        <w:ind w:firstLine="720"/>
        <w:jc w:val="both"/>
        <w:rPr>
          <w:rFonts w:cstheme="minorHAnsi"/>
          <w:b/>
        </w:rPr>
      </w:pPr>
      <w:r w:rsidRPr="008618D8">
        <w:rPr>
          <w:rFonts w:cstheme="minorHAnsi"/>
          <w:b/>
        </w:rPr>
        <w:t xml:space="preserve">ΤΡΥΦΩΝ ΑΛΕΞΙΑΔΗΣ(Εισηγητής της Μειοψηφίας): </w:t>
      </w:r>
      <w:r w:rsidRPr="008618D8">
        <w:rPr>
          <w:rFonts w:cstheme="minorHAnsi"/>
        </w:rPr>
        <w:t xml:space="preserve">Δυστυχώς το περίμενα, αλλά εμείς θα συνεχίσουμε να παίζουμε τον θεσμικό μας ρόλο. Και θέλω να ξεκινήσω από αυτό, κύριε Πρόεδρε, η Εισηγήτρια μας, η κυρία Ελευθεριάδου, με πλήρη πολιτική επάρκεια και επιστημονική λόγω της </w:t>
      </w:r>
      <w:proofErr w:type="spellStart"/>
      <w:r w:rsidRPr="008618D8">
        <w:rPr>
          <w:rFonts w:cstheme="minorHAnsi"/>
        </w:rPr>
        <w:t>ιδιότητάς</w:t>
      </w:r>
      <w:proofErr w:type="spellEnd"/>
      <w:r w:rsidRPr="008618D8">
        <w:rPr>
          <w:rFonts w:cstheme="minorHAnsi"/>
        </w:rPr>
        <w:t xml:space="preserve"> της τοποθετήθηκε πάνω στο νομοσχέδιο, αλλά προσέξτε τώρα να δείτε το δύσκολο έργο μας σε σχέση με τη λειτουργία της επιτροπής, εμείς προσερχόμαστε πάντα στις διαδικασίες του Κοινοβουλίου, όχι με μια τυπολατρική πρόθεση να έρθουμε να καθίσουμε κάποιες ώρες, να πούμε ένα γραμμένο κείμενο από κάποιο συνεργάτη μας και να φύγουμε, ερχόμαστε για ουσιαστικό διάλογο. Χθες, εδώ, ο κ. Υπουργός Οικονομικών, όπως το συνηθίζει, αποφεύγοντας επιμελώς το διάλογο, μας μάλωσε, για μια φορά ακόμα χρησιμοποίησε βαρύτατες εκφράσεις, κύριε Πρόεδρε της επιτροπής, για την επιτροπή.</w:t>
      </w:r>
    </w:p>
    <w:p w:rsidR="008C6A71" w:rsidRPr="008618D8" w:rsidRDefault="008C6A71" w:rsidP="000947D7">
      <w:pPr>
        <w:spacing w:line="281" w:lineRule="auto"/>
        <w:ind w:firstLine="720"/>
        <w:jc w:val="both"/>
        <w:rPr>
          <w:rFonts w:cstheme="minorHAnsi"/>
          <w:b/>
        </w:rPr>
      </w:pPr>
    </w:p>
    <w:p w:rsidR="008C6A71" w:rsidRPr="008618D8" w:rsidRDefault="008C6A71" w:rsidP="000947D7">
      <w:pPr>
        <w:spacing w:line="281" w:lineRule="auto"/>
        <w:ind w:firstLine="720"/>
        <w:jc w:val="both"/>
        <w:rPr>
          <w:rFonts w:cstheme="minorHAnsi"/>
          <w:color w:val="212529"/>
        </w:rPr>
      </w:pPr>
      <w:r w:rsidRPr="008618D8">
        <w:rPr>
          <w:rFonts w:cstheme="minorHAnsi"/>
        </w:rPr>
        <w:t xml:space="preserve">Όταν χαρακτηρίζει Βουλευτές </w:t>
      </w:r>
      <w:r w:rsidRPr="008618D8">
        <w:rPr>
          <w:rFonts w:cstheme="minorHAnsi"/>
          <w:color w:val="212529"/>
        </w:rPr>
        <w:t xml:space="preserve">της Επιτροπής, Χάρι </w:t>
      </w:r>
      <w:proofErr w:type="spellStart"/>
      <w:r w:rsidRPr="008618D8">
        <w:rPr>
          <w:rFonts w:cstheme="minorHAnsi"/>
          <w:color w:val="212529"/>
        </w:rPr>
        <w:t>Πότερ</w:t>
      </w:r>
      <w:proofErr w:type="spellEnd"/>
      <w:r w:rsidRPr="008618D8">
        <w:rPr>
          <w:rFonts w:cstheme="minorHAnsi"/>
          <w:color w:val="212529"/>
        </w:rPr>
        <w:t xml:space="preserve">, και όταν λέει μέσα ότι είμαστε εκτός τόπου και χρόνου, εμείς προειδοποιούμε ότι μπορούμε να χρησιμοποιούμε αντίστοιχες εκφράσεις, μπορούμε να έχουμε αντίστοιχης πολιτικής έντασης επιχειρήματα και φρασεολογία, αντιλαμβάνεστε όμως τότε σε τι θα μεταβληθεί η συνεδρίαση της Επιτροπής. Σε κάθε περίπτωση, δεν επιμένουμε πάνω σε αυτά διότι αντιλαμβανόμαστε ότι όσο πλησιάζει ο πολιτικός χρόνος κάποιων αλλαγών, και όσοι κάποιοι είναι σε πολιτική αδυναμία για να στηρίξουν και να εκπληρώσουν το έργο τους, θα καταφεύγουν σε ύβρεις και χαρακτηρισμούς, για να αντιπαρατεθούν. Εμείς θα αντιπαρατεθούμε με τη δύναμη των επιχειρημάτων μας.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lastRenderedPageBreak/>
        <w:t>Θέλω λοιπόν, κύριε Πρόεδρε και τα μέλη της Επιτροπής, να τονίσω για μια φορά ακόμη, την απαράδεκτη στάση του Υπουργείου Οικονομικών. Σήμερα χρησιμοποιώ μόνο τη λέξη απαράδεκτη, την επόμενη φορά θα χρησιμοποιήσω για να ανταποδώσω στα ίσα, χαρακτηρισμούς ηρώων λογοτεχνίας και κινηματογραφικών έργων, διότι, έτσι φαίνεται κάποιοι να καταλαβαίνουν τον πολιτικό διάλογο. Το απαράδεκτο, να ζητούμε συγκεκριμένα στοιχεία και το Υπουργείο Οικονομικών να φοβάται να φέρει τα στοιχεία αυτά στην Επιτροπή Οικονομικών Υποθέσεων. Αυτό δεν αφορά τον Αλεξιάδη ή το ΣΥΡΙΖΑ, αφορά τη λειτουργία του Κοινοβουλίου και της Επιτροπής. Χαρακτηρίζει όμως το Υπουργείο Οικονομικών, στο οποίο όσο ήμουν Αναπληρωτής Υπουργός Οικονομικών, δεν αρνήθηκα -επειδή ακούστηκε και αυτό χθες-</w:t>
      </w:r>
      <w:r w:rsidR="00647862" w:rsidRPr="00647862">
        <w:rPr>
          <w:rFonts w:cstheme="minorHAnsi"/>
          <w:color w:val="212529"/>
        </w:rPr>
        <w:t xml:space="preserve"> </w:t>
      </w:r>
      <w:r w:rsidRPr="008618D8">
        <w:rPr>
          <w:rFonts w:cstheme="minorHAnsi"/>
          <w:color w:val="212529"/>
        </w:rPr>
        <w:t>να απαντήσω ποτέ σε γραπτή ερώτηση, απαντούσα σε όλες τις επίκαιρες ερωτήσεις και απαντούσα με ότι στοιχεία μας φέρνανε. Γιατί ακούστηκε χθες και αφορούσε και εμένα.</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Σε ό,τι αφορά κύριε Πρόεδρε και μέλη της Επιτροπής, αυτό που ειπώθηκε χθες από τον Υπουργό Οικονομικών</w:t>
      </w:r>
      <w:r w:rsidR="00647862" w:rsidRPr="00647862">
        <w:rPr>
          <w:rFonts w:cstheme="minorHAnsi"/>
          <w:color w:val="212529"/>
        </w:rPr>
        <w:t xml:space="preserve"> </w:t>
      </w:r>
      <w:r w:rsidRPr="008618D8">
        <w:rPr>
          <w:rFonts w:cstheme="minorHAnsi"/>
          <w:color w:val="212529"/>
        </w:rPr>
        <w:t>-που νομίζω ότι είναι το βασικό-</w:t>
      </w:r>
      <w:r w:rsidR="00647862" w:rsidRPr="00647862">
        <w:rPr>
          <w:rFonts w:cstheme="minorHAnsi"/>
          <w:color w:val="212529"/>
        </w:rPr>
        <w:t xml:space="preserve"> </w:t>
      </w:r>
      <w:r w:rsidRPr="008618D8">
        <w:rPr>
          <w:rFonts w:cstheme="minorHAnsi"/>
          <w:color w:val="212529"/>
        </w:rPr>
        <w:t xml:space="preserve">ότι η βασική λέξη που χαρακτηρίζει τις συζητήσεις είναι η αβεβαιότητα. Επειδή τις επόμενες μέρες θα φέρετε απ’ ότι άκουσα ως </w:t>
      </w:r>
      <w:r w:rsidR="00647862">
        <w:rPr>
          <w:rFonts w:cstheme="minorHAnsi"/>
          <w:color w:val="212529"/>
        </w:rPr>
        <w:t>Κ</w:t>
      </w:r>
      <w:r w:rsidRPr="008618D8">
        <w:rPr>
          <w:rFonts w:cstheme="minorHAnsi"/>
          <w:color w:val="212529"/>
        </w:rPr>
        <w:t xml:space="preserve">υβέρνηση, τις διατάξεις για την Αναθεώρηση του Προϋπολογισμού, ελπίζω να βρείτε κάποιο άλλο πολιτικό επιχείρημα και να μην το κάνετε πάνω στο </w:t>
      </w:r>
      <w:r w:rsidR="00647862">
        <w:rPr>
          <w:rFonts w:cstheme="minorHAnsi"/>
          <w:color w:val="212529"/>
        </w:rPr>
        <w:t>σ</w:t>
      </w:r>
      <w:r w:rsidRPr="008618D8">
        <w:rPr>
          <w:rFonts w:cstheme="minorHAnsi"/>
          <w:color w:val="212529"/>
        </w:rPr>
        <w:t>υνέδριο του ΣΥΡΙΖΑ</w:t>
      </w:r>
      <w:r w:rsidR="00647862">
        <w:rPr>
          <w:rFonts w:cstheme="minorHAnsi"/>
          <w:color w:val="212529"/>
        </w:rPr>
        <w:t xml:space="preserve"> - </w:t>
      </w:r>
      <w:r w:rsidRPr="008618D8">
        <w:rPr>
          <w:rFonts w:cstheme="minorHAnsi"/>
          <w:color w:val="212529"/>
        </w:rPr>
        <w:t xml:space="preserve">Προοδευτική Συμμαχία για να αλλάξετε την πολιτική ατζέντα. Ελπίζω να έχετε τουλάχιστον τον πολιτικό πολιτισμό, να το κάνετε ή πριν το </w:t>
      </w:r>
      <w:r w:rsidR="00647862">
        <w:rPr>
          <w:rFonts w:cstheme="minorHAnsi"/>
          <w:color w:val="212529"/>
        </w:rPr>
        <w:t>σ</w:t>
      </w:r>
      <w:r w:rsidRPr="008618D8">
        <w:rPr>
          <w:rFonts w:cstheme="minorHAnsi"/>
          <w:color w:val="212529"/>
        </w:rPr>
        <w:t>υνέδριο ή μετ</w:t>
      </w:r>
      <w:r w:rsidR="00647862">
        <w:rPr>
          <w:rFonts w:cstheme="minorHAnsi"/>
          <w:color w:val="212529"/>
        </w:rPr>
        <w:t>ά το σ</w:t>
      </w:r>
      <w:r w:rsidRPr="008618D8">
        <w:rPr>
          <w:rFonts w:cstheme="minorHAnsi"/>
          <w:color w:val="212529"/>
        </w:rPr>
        <w:t xml:space="preserve">υνέδριο. Αλλά σε κάθε περίπτωση εμείς εδώ είμαστε και θα δώσουμε τη μάχη.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Σε ό τι αφορά το ζήτημα λοιπόν αυτό, εμείς ζητούμε ουσιαστική συζήτηση στην Επιτροπή Οικονομικών Υποθέσεων, με άνεση χρόνου όχι εκβιαστικές καταστάσεις, το φέραμε σήμερα για να το συζητήσουμε αύριο. Και ζητούμε να έρθουν τουλάχιστον τα στοιχεία που έχουμε μέχρι στιγμής καταθέσει και είναι στα πρακτικά της Επιτροπής και δεν μας έχετε προσκομίσει μέχρι τώρα. Δεν μπορεί το Υπουργείο Οικονομικών να έχει ένα αφήγημα διαφορετικό απ’ όλη την άλλη κυβέρνηση για αβεβαιότητα, όταν άλλοι Υπουργοί της </w:t>
      </w:r>
      <w:r w:rsidR="00647862">
        <w:rPr>
          <w:rFonts w:cstheme="minorHAnsi"/>
          <w:color w:val="212529"/>
        </w:rPr>
        <w:t>Κ</w:t>
      </w:r>
      <w:r w:rsidRPr="008618D8">
        <w:rPr>
          <w:rFonts w:cstheme="minorHAnsi"/>
          <w:color w:val="212529"/>
        </w:rPr>
        <w:t>υβέρνησης βγαίνουν και επιχειρηματολογούν όχι για βεβαιότητα αλλά ακόμα και για δόσεις ευτυχίας, και όταν το Υπουργείο Οικονομικών φέρνει διατάξεις</w:t>
      </w:r>
      <w:r w:rsidR="00647862">
        <w:rPr>
          <w:rFonts w:cstheme="minorHAnsi"/>
          <w:color w:val="212529"/>
        </w:rPr>
        <w:t>,</w:t>
      </w:r>
      <w:r w:rsidRPr="008618D8">
        <w:rPr>
          <w:rFonts w:cstheme="minorHAnsi"/>
          <w:color w:val="212529"/>
        </w:rPr>
        <w:t xml:space="preserve"> με τις οποίες φαίνεται ότι έχει βρει </w:t>
      </w:r>
      <w:proofErr w:type="spellStart"/>
      <w:r w:rsidRPr="008618D8">
        <w:rPr>
          <w:rFonts w:cstheme="minorHAnsi"/>
          <w:color w:val="212529"/>
        </w:rPr>
        <w:t>λεφτόδεντρα</w:t>
      </w:r>
      <w:proofErr w:type="spellEnd"/>
      <w:r w:rsidRPr="008618D8">
        <w:rPr>
          <w:rFonts w:cstheme="minorHAnsi"/>
          <w:color w:val="212529"/>
        </w:rPr>
        <w:t xml:space="preserve"> ή δείχνει μια τεράστια οικονομική βεβαιότητα.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Εμείς επιμένουμε στο θεσμικό ρόλο. Δεν θα φάω άλλο από το χρόνο σας και γιατί δεν έχουμε να προσθέσουμε κάτι άλλο. Είμαστε άλλωστε και ιδιαίτερα προβληματισμένοι απ’ αυτά που έγιναν πριν λίγη ώρα στο Ελληνικό Κοινοβούλιο, όπου πολύ σωστά ο ΣΥΡΙΖΑ </w:t>
      </w:r>
      <w:r w:rsidR="00647862">
        <w:rPr>
          <w:rFonts w:cstheme="minorHAnsi"/>
          <w:color w:val="212529"/>
        </w:rPr>
        <w:t>-  Π</w:t>
      </w:r>
      <w:r w:rsidRPr="008618D8">
        <w:rPr>
          <w:rFonts w:cstheme="minorHAnsi"/>
          <w:color w:val="212529"/>
        </w:rPr>
        <w:t xml:space="preserve">ροοδευτική Συμμαχία ήταν παρών στην ομιλία του Προέδρου της Ουκρανίας, μιας χώρας που δέχεται μια επίθεση και μια εισβολή. Δυστυχώς, αναγκαστήκαμε να ακούσουμε και </w:t>
      </w:r>
      <w:r w:rsidR="00647862">
        <w:rPr>
          <w:rFonts w:cstheme="minorHAnsi"/>
          <w:color w:val="212529"/>
        </w:rPr>
        <w:t>εκπροσώπους του τ</w:t>
      </w:r>
      <w:r w:rsidRPr="008618D8">
        <w:rPr>
          <w:rFonts w:cstheme="minorHAnsi"/>
          <w:color w:val="212529"/>
        </w:rPr>
        <w:t xml:space="preserve">άγματος </w:t>
      </w:r>
      <w:proofErr w:type="spellStart"/>
      <w:r w:rsidRPr="008618D8">
        <w:rPr>
          <w:rFonts w:cstheme="minorHAnsi"/>
          <w:color w:val="212529"/>
        </w:rPr>
        <w:t>Αζόφ</w:t>
      </w:r>
      <w:proofErr w:type="spellEnd"/>
      <w:r w:rsidRPr="008618D8">
        <w:rPr>
          <w:rFonts w:cstheme="minorHAnsi"/>
          <w:color w:val="212529"/>
        </w:rPr>
        <w:t>, ενός τάγματος με συγκεκριμένη ιδεολογία, την οποία η Ελλάδα πολέμησε και καλά έκανε και στο μέτωπο και στα βουνά. Δυστυχώς τους ακούσαμε και αυτούς, και δυστυχώς, κάποιοι εκμεταλλεύτηκαν τη στάση του ΣΥΡΙΖΑ για κάτι τέτοιο.</w:t>
      </w:r>
    </w:p>
    <w:p w:rsidR="008C6A71" w:rsidRPr="00285BAC" w:rsidRDefault="008C6A71" w:rsidP="00285BAC">
      <w:pPr>
        <w:spacing w:line="281" w:lineRule="auto"/>
        <w:ind w:firstLine="720"/>
        <w:jc w:val="both"/>
        <w:rPr>
          <w:rFonts w:cstheme="minorHAnsi"/>
          <w:color w:val="212529"/>
        </w:rPr>
        <w:sectPr w:rsidR="008C6A71" w:rsidRPr="00285BAC">
          <w:headerReference w:type="default" r:id="rId13"/>
          <w:footerReference w:type="default" r:id="rId14"/>
          <w:pgSz w:w="11906" w:h="16838"/>
          <w:pgMar w:top="1440" w:right="1800" w:bottom="1440" w:left="1800" w:header="708" w:footer="708" w:gutter="0"/>
          <w:cols w:space="708"/>
          <w:docGrid w:linePitch="360"/>
        </w:sectPr>
      </w:pPr>
      <w:r w:rsidRPr="008618D8">
        <w:rPr>
          <w:rFonts w:cstheme="minorHAnsi"/>
          <w:color w:val="212529"/>
        </w:rPr>
        <w:t xml:space="preserve">Και δεν ακούσαμε δυστυχώς, και γι’ αυτό είμαστε ιδιαίτερα προβληματισμένοι, τίποτα για την εισβολή και την κατοχή της Κύπρου. Δεν ακούσαμε τίποτα για το επιχείρημα ότι δεν έχει συμβεί στην ευρωπαϊκή ιστορία από τον Δεύτερο Παγκόσμιο Πόλεμο, τίποτα ανάλογο, ξεχνώντας κάποιοι κυρίως το τι έγινε στην Κύπρο, τους 1.619 αγνοούμενους και τους βομβαρδισμούς στη Γιουγκοσλαβία. Ευχαριστώ κύριε Πρόεδρε. </w:t>
      </w:r>
    </w:p>
    <w:p w:rsidR="008C6A71" w:rsidRPr="008618D8" w:rsidRDefault="008C6A71" w:rsidP="000947D7">
      <w:pPr>
        <w:spacing w:line="281" w:lineRule="auto"/>
        <w:ind w:firstLine="720"/>
        <w:jc w:val="both"/>
        <w:rPr>
          <w:rFonts w:cstheme="minorHAnsi"/>
        </w:rPr>
      </w:pPr>
      <w:r w:rsidRPr="008618D8">
        <w:rPr>
          <w:rFonts w:cstheme="minorHAnsi"/>
          <w:b/>
        </w:rPr>
        <w:lastRenderedPageBreak/>
        <w:t xml:space="preserve">ΣΤΑΥΡΟΣ ΚΑΛΟΓΙΑΝΝΗΣ (Πρόεδρος της Επιτροπής): </w:t>
      </w:r>
      <w:r w:rsidRPr="008618D8">
        <w:rPr>
          <w:rFonts w:cstheme="minorHAnsi"/>
        </w:rPr>
        <w:t>Και εμείς ευχαριστούμε τον κ. Αλεξιάδη. Να πω μόνο σε ό,τι αφορά την Επιτροπή ότι χθες έγινε διάλογος με τον Υπουργό, κύριε Αλεξιάδη. Προφανώς δεν έχει ανάγκη υποστήριξης ο Υπουργός από εμένα, απλώς γνωρίζαμε ότι δεν θα είναι σήμερα μαζί μας. Στην Επιτροπή παρίσταται και μετέχει ο Υφυπουργός κύριος Βεσυρόπουλος. Στην Ολομέλεια θα είναι ο Υπουργός και πέραν των όσων είπε χθες, γιατί απάντησε, θυμάστε και εκτός διαδικασίας σε ερωτήσεις συναδέλφων, θα απαντήσει και πάλι στα ερωτήματα</w:t>
      </w:r>
      <w:r w:rsidR="00647862">
        <w:rPr>
          <w:rFonts w:cstheme="minorHAnsi"/>
        </w:rPr>
        <w:t>,</w:t>
      </w:r>
      <w:r w:rsidRPr="008618D8">
        <w:rPr>
          <w:rFonts w:cstheme="minorHAnsi"/>
        </w:rPr>
        <w:t xml:space="preserve"> τα οποία θα τεθούν. </w:t>
      </w:r>
    </w:p>
    <w:p w:rsidR="008C6A71" w:rsidRPr="008618D8" w:rsidRDefault="008C6A71" w:rsidP="000947D7">
      <w:pPr>
        <w:spacing w:line="281" w:lineRule="auto"/>
        <w:ind w:firstLine="720"/>
        <w:jc w:val="both"/>
        <w:rPr>
          <w:rFonts w:cstheme="minorHAnsi"/>
        </w:rPr>
      </w:pPr>
      <w:r w:rsidRPr="008618D8">
        <w:rPr>
          <w:rFonts w:cstheme="minorHAnsi"/>
          <w:b/>
        </w:rPr>
        <w:t xml:space="preserve">ΤΡΥΦΩΝ ΑΛΕΞΙΑΔΗΣ (Εισηγητής της Μειοψηφίας): </w:t>
      </w:r>
      <w:r w:rsidRPr="008618D8">
        <w:rPr>
          <w:rFonts w:cstheme="minorHAnsi"/>
        </w:rPr>
        <w:t xml:space="preserve">(ομιλεί εκτός μικροφώνου) </w:t>
      </w:r>
    </w:p>
    <w:p w:rsidR="008C6A71" w:rsidRPr="008618D8" w:rsidRDefault="008C6A71" w:rsidP="000947D7">
      <w:pPr>
        <w:spacing w:line="281" w:lineRule="auto"/>
        <w:ind w:firstLine="720"/>
        <w:jc w:val="both"/>
        <w:rPr>
          <w:rFonts w:cstheme="minorHAnsi"/>
        </w:rPr>
      </w:pPr>
      <w:r w:rsidRPr="008618D8">
        <w:rPr>
          <w:rFonts w:cstheme="minorHAnsi"/>
          <w:b/>
        </w:rPr>
        <w:t xml:space="preserve">ΣΤΑΥΡΟΣ ΚΑΛΟΓΙΑΝΝΗΣ (Πρόεδρος της Επιτροπής): </w:t>
      </w:r>
      <w:r w:rsidRPr="008618D8">
        <w:rPr>
          <w:rFonts w:cstheme="minorHAnsi"/>
        </w:rPr>
        <w:t xml:space="preserve">Καλώς, καλώς, έχει καταγραφεί. </w:t>
      </w:r>
    </w:p>
    <w:p w:rsidR="008C6A71" w:rsidRPr="008618D8" w:rsidRDefault="008C6A71" w:rsidP="000947D7">
      <w:pPr>
        <w:spacing w:line="281" w:lineRule="auto"/>
        <w:ind w:firstLine="720"/>
        <w:jc w:val="both"/>
        <w:rPr>
          <w:rFonts w:cstheme="minorHAnsi"/>
        </w:rPr>
      </w:pPr>
      <w:r w:rsidRPr="008618D8">
        <w:rPr>
          <w:rFonts w:cstheme="minorHAnsi"/>
        </w:rPr>
        <w:t xml:space="preserve">Θα περάσουμε στον Ειδικό Αγορητή του Κινήματος Αλλαγής στον κύριο Σκανδαλίδη και θα τον παρακαλέσω επίσης να τοποθετηθεί επί της αρχής σε ό,τι αφορά την ψήφο του Κινήματος Αλλαγής στο νομοσχέδιο. </w:t>
      </w:r>
    </w:p>
    <w:p w:rsidR="008C6A71" w:rsidRPr="008618D8" w:rsidRDefault="008C6A71" w:rsidP="000947D7">
      <w:pPr>
        <w:spacing w:line="281" w:lineRule="auto"/>
        <w:ind w:firstLine="720"/>
        <w:jc w:val="both"/>
        <w:rPr>
          <w:rFonts w:cstheme="minorHAnsi"/>
        </w:rPr>
      </w:pPr>
      <w:r w:rsidRPr="000947D7">
        <w:rPr>
          <w:rFonts w:cstheme="minorHAnsi"/>
          <w:b/>
        </w:rPr>
        <w:t xml:space="preserve">ΚΩΝΣΤΑΝΤΙΝΟΣ ΣΚΑΝΔΑΛΙΔΗΣ (Ειδικός Αγορητής του Κινήματος Αλλαγής): </w:t>
      </w:r>
      <w:r w:rsidRPr="000947D7">
        <w:rPr>
          <w:rFonts w:cstheme="minorHAnsi"/>
        </w:rPr>
        <w:t>Ευχαριστώ, κύριε Πρόεδρε. Ψηφίζουμε ναι επί της αρχής.</w:t>
      </w:r>
      <w:r w:rsidRPr="008618D8">
        <w:rPr>
          <w:rFonts w:cstheme="minorHAnsi"/>
        </w:rPr>
        <w:t xml:space="preserve"> </w:t>
      </w:r>
    </w:p>
    <w:p w:rsidR="008C6A71" w:rsidRPr="008618D8" w:rsidRDefault="008C6A71" w:rsidP="000947D7">
      <w:pPr>
        <w:spacing w:line="281" w:lineRule="auto"/>
        <w:ind w:firstLine="720"/>
        <w:jc w:val="both"/>
        <w:rPr>
          <w:rFonts w:cstheme="minorHAnsi"/>
        </w:rPr>
      </w:pPr>
      <w:r w:rsidRPr="008618D8">
        <w:rPr>
          <w:rFonts w:cstheme="minorHAnsi"/>
          <w:b/>
        </w:rPr>
        <w:t xml:space="preserve">ΣΤΑΥΡΟΣ ΚΑΛΟΓΙΑΝΝΗΣ (Πρόεδρος της Επιτροπής): </w:t>
      </w:r>
      <w:r w:rsidRPr="008618D8">
        <w:rPr>
          <w:rFonts w:cstheme="minorHAnsi"/>
        </w:rPr>
        <w:t>Καλώς. Έχετε το λόγο, κύριε Σκανδαλίδη.</w:t>
      </w:r>
    </w:p>
    <w:p w:rsidR="008C6A71" w:rsidRPr="008618D8" w:rsidRDefault="008C6A71" w:rsidP="000947D7">
      <w:pPr>
        <w:spacing w:line="281" w:lineRule="auto"/>
        <w:ind w:firstLine="720"/>
        <w:jc w:val="both"/>
        <w:rPr>
          <w:rFonts w:cstheme="minorHAnsi"/>
        </w:rPr>
      </w:pPr>
      <w:r w:rsidRPr="008618D8">
        <w:rPr>
          <w:rFonts w:cstheme="minorHAnsi"/>
          <w:b/>
        </w:rPr>
        <w:t xml:space="preserve">ΚΩΝΣΤΑΝΤΙΝΟΣ ΣΚΑΝΔΑΛΙΔΗΣ (Ειδικός Αγορητής του Κινήματος Αλλαγής): </w:t>
      </w:r>
      <w:r w:rsidRPr="008618D8">
        <w:rPr>
          <w:rFonts w:cstheme="minorHAnsi"/>
        </w:rPr>
        <w:t xml:space="preserve">Κύριε Πρόεδρε, δεν μπορώ παρά να ξεκινήσω την τοποθέτησή μου με μια αναφορά στα όσα ακούσαμε από τον Πρόεδρο </w:t>
      </w:r>
      <w:proofErr w:type="spellStart"/>
      <w:r w:rsidRPr="008618D8">
        <w:rPr>
          <w:rFonts w:cstheme="minorHAnsi"/>
        </w:rPr>
        <w:t>Ζελένσκι</w:t>
      </w:r>
      <w:proofErr w:type="spellEnd"/>
      <w:r w:rsidRPr="008618D8">
        <w:rPr>
          <w:rFonts w:cstheme="minorHAnsi"/>
        </w:rPr>
        <w:t xml:space="preserve">. </w:t>
      </w:r>
    </w:p>
    <w:p w:rsidR="008C6A71" w:rsidRPr="008618D8" w:rsidRDefault="008C6A71" w:rsidP="000947D7">
      <w:pPr>
        <w:spacing w:line="281" w:lineRule="auto"/>
        <w:ind w:firstLine="720"/>
        <w:jc w:val="both"/>
        <w:rPr>
          <w:rFonts w:cstheme="minorHAnsi"/>
        </w:rPr>
      </w:pPr>
      <w:r w:rsidRPr="008618D8">
        <w:rPr>
          <w:rFonts w:cstheme="minorHAnsi"/>
        </w:rPr>
        <w:t xml:space="preserve">Η ομιλία του Ουκρανού Πρωθυπουργού ανέδειξε κατά τη γνώμη μου τον ηγέτη μιας χώρας που μάχεται σκληρά για το δίκιο της, για να διατηρήσει την ανεξαρτησία και την κυριαρχία της απέναντι στην αγριότητα της θρασύτατης επίθεσης που δέχεται εδώ και τόσες εβδομάδες. </w:t>
      </w:r>
    </w:p>
    <w:p w:rsidR="008C6A71" w:rsidRPr="008618D8" w:rsidRDefault="008C6A71" w:rsidP="000947D7">
      <w:pPr>
        <w:spacing w:line="281" w:lineRule="auto"/>
        <w:ind w:firstLine="720"/>
        <w:jc w:val="both"/>
        <w:rPr>
          <w:rFonts w:cstheme="minorHAnsi"/>
        </w:rPr>
      </w:pPr>
      <w:r w:rsidRPr="008618D8">
        <w:rPr>
          <w:rFonts w:cstheme="minorHAnsi"/>
        </w:rPr>
        <w:t xml:space="preserve">Ιδιαίτερα η περιγραφή των δεινών της </w:t>
      </w:r>
      <w:proofErr w:type="spellStart"/>
      <w:r w:rsidRPr="008618D8">
        <w:rPr>
          <w:rFonts w:cstheme="minorHAnsi"/>
        </w:rPr>
        <w:t>Μαριούπολης</w:t>
      </w:r>
      <w:proofErr w:type="spellEnd"/>
      <w:r w:rsidRPr="008618D8">
        <w:rPr>
          <w:rFonts w:cstheme="minorHAnsi"/>
        </w:rPr>
        <w:t xml:space="preserve"> φέρνει στην επιφάνεια τις ζοφερές συνέπειες του πολέμου που μαίνεται στη γειτονιά μας, κυρίως όμως αυτή η περιγραφή έδειξε ότι η ιστορία, οι ακατάλυτοι δεσμοί ανάμεσα στους Έλληνες και τους Ουκρανούς της μαρτυρικής πόλης είναι τόσο ισχυροί που δεν μπορούν να πεθάνουν κάτω από τα συντρίμμια αυτής της επίθεσης. </w:t>
      </w:r>
    </w:p>
    <w:p w:rsidR="008C6A71" w:rsidRPr="008618D8" w:rsidRDefault="008C6A71" w:rsidP="000947D7">
      <w:pPr>
        <w:spacing w:line="281" w:lineRule="auto"/>
        <w:ind w:firstLine="720"/>
        <w:jc w:val="both"/>
        <w:rPr>
          <w:rFonts w:cstheme="minorHAnsi"/>
        </w:rPr>
      </w:pPr>
      <w:r w:rsidRPr="008618D8">
        <w:rPr>
          <w:rFonts w:cstheme="minorHAnsi"/>
        </w:rPr>
        <w:t xml:space="preserve">Θα ήθελα, όμως, επίσης, κύριε Πρόεδρε, να ρωτήσω τον Πρόεδρο της Βουλής των Ελλήνων, εάν η παρέμβαση των 2 Ουκρανών που έγινε στο ενδιάμεσο της ομιλίας του Προέδρου της Ουκρανίας, ήταν σε συνεννόηση με την </w:t>
      </w:r>
      <w:r w:rsidR="00647862">
        <w:rPr>
          <w:rFonts w:cstheme="minorHAnsi"/>
        </w:rPr>
        <w:t>ε</w:t>
      </w:r>
      <w:r w:rsidRPr="008618D8">
        <w:rPr>
          <w:rFonts w:cstheme="minorHAnsi"/>
        </w:rPr>
        <w:t xml:space="preserve">λληνική Κυβέρνηση ή όχι, γιατί δεν μου προξένησε καθόλου καλή εντύπωση. Δεν μιλάω ούτε για το τάγμα του, ούτε για τίποτα άλλο. Λοιπόν αυτή την ερώτηση πρέπει να την απαντήσει ο Πρόεδρος της Βουλής ή ήταν ξαφνική αυτή η παρουσία, γιατί εμείς ήρθαμε να ακούσουμε μια τοποθέτηση του Προέδρου της Ουκρανίας και όχι την τοποθέτηση οποιουδήποτε άλλου. </w:t>
      </w:r>
    </w:p>
    <w:p w:rsidR="008C6A71" w:rsidRPr="008618D8" w:rsidRDefault="008C6A71" w:rsidP="000947D7">
      <w:pPr>
        <w:spacing w:line="281" w:lineRule="auto"/>
        <w:ind w:firstLine="720"/>
        <w:jc w:val="both"/>
        <w:rPr>
          <w:rFonts w:cstheme="minorHAnsi"/>
        </w:rPr>
      </w:pPr>
      <w:r w:rsidRPr="008618D8">
        <w:rPr>
          <w:rFonts w:cstheme="minorHAnsi"/>
        </w:rPr>
        <w:t xml:space="preserve">Λοιπόν τώρα επί του νομοσχεδίου. Ήθελα να σταθώ πρωτίστως στα άρθρα 1 έως 33 σχετικά με τις προϋποθέσεις έκδοσης καλυμμένων ομολόγων από πιστωτικά ιδρύματα, με </w:t>
      </w:r>
      <w:r w:rsidRPr="008618D8">
        <w:rPr>
          <w:rFonts w:cstheme="minorHAnsi"/>
        </w:rPr>
        <w:lastRenderedPageBreak/>
        <w:t xml:space="preserve">έδρα την Ελλάδα και τη διαδικασία άσκησης δημόσιας εποπτείας επί των καλυμμένων ομολόγων. Προφανώς </w:t>
      </w:r>
      <w:r w:rsidR="00647862">
        <w:rPr>
          <w:rFonts w:cstheme="minorHAnsi"/>
        </w:rPr>
        <w:t xml:space="preserve">και </w:t>
      </w:r>
      <w:r w:rsidRPr="008618D8">
        <w:rPr>
          <w:rFonts w:cstheme="minorHAnsi"/>
        </w:rPr>
        <w:t xml:space="preserve">είναι προς τη σωστή κατεύθυνση. </w:t>
      </w:r>
    </w:p>
    <w:p w:rsidR="008C6A71" w:rsidRPr="008618D8" w:rsidRDefault="008C6A71" w:rsidP="000947D7">
      <w:pPr>
        <w:spacing w:line="281" w:lineRule="auto"/>
        <w:ind w:firstLine="720"/>
        <w:jc w:val="both"/>
        <w:rPr>
          <w:rFonts w:cstheme="minorHAnsi"/>
        </w:rPr>
      </w:pPr>
      <w:r w:rsidRPr="008618D8">
        <w:rPr>
          <w:rFonts w:cstheme="minorHAnsi"/>
        </w:rPr>
        <w:t xml:space="preserve">Άκουσα τον Εισηγητή της Πλειοψηφίας στην πρώτη συζήτηση να λέει ότι τα καλυμμένα είναι ενισχυμένα ομόλογα, στα οποία μπορεί ο επενδυτής σου, ο αποταμιευτής να βάλει χρήματα με την εμπιστοσύνη ότι δεν θα τα χάσει. Να μου επιτρέψετε να σας πω ότι στην ιστορία του καπιταλισμού, όπως τον λέμε και εν γένει στην οικονομική ιστορία, έχει αποδειχθεί ότι δεν υπάρχει εγγυημένη 100% επένδυση ούτε ακόμα και οι καταθέσεις δεν είναι 100% εγγυημένες, σε περίπτωση πτώχευσης πιστωτικού ιδρύματος. Είναι ένα μέρος τους μόνο χάρη στην κρατικά ρυθμισμένη εγγυοδοσία. </w:t>
      </w:r>
    </w:p>
    <w:p w:rsidR="008C6A71" w:rsidRPr="008618D8" w:rsidRDefault="008C6A71" w:rsidP="000947D7">
      <w:pPr>
        <w:spacing w:line="281" w:lineRule="auto"/>
        <w:ind w:firstLine="720"/>
        <w:jc w:val="both"/>
        <w:rPr>
          <w:rFonts w:cstheme="minorHAnsi"/>
        </w:rPr>
      </w:pPr>
      <w:r w:rsidRPr="008618D8">
        <w:rPr>
          <w:rFonts w:cstheme="minorHAnsi"/>
        </w:rPr>
        <w:t xml:space="preserve">Ειδικά για τα καλυμμένα ομόλογα, δεν πρέπει να ξεχνάμε ότι ήταν τα ενυπόθηκα ομόλογα στις ΗΠΑ που προκάλεσαν την τεράστια χρηματοοικονομική κρίση του 2007-2008. Οπότε είναι ένα αντικείμενο που θέλει πάρα πολύ προσοχή, δεδομένου ότι στην Ελλάδα έχουμε το σχήμα «Ηρακλής» με τα </w:t>
      </w:r>
      <w:proofErr w:type="spellStart"/>
      <w:r w:rsidRPr="008618D8">
        <w:rPr>
          <w:rFonts w:cstheme="minorHAnsi"/>
        </w:rPr>
        <w:t>τιτλοποιημένα</w:t>
      </w:r>
      <w:proofErr w:type="spellEnd"/>
      <w:r w:rsidRPr="008618D8">
        <w:rPr>
          <w:rFonts w:cstheme="minorHAnsi"/>
        </w:rPr>
        <w:t xml:space="preserve"> «κόκκινα» δάνεια. </w:t>
      </w:r>
    </w:p>
    <w:p w:rsidR="008C6A71" w:rsidRPr="008618D8" w:rsidRDefault="008C6A71" w:rsidP="000947D7">
      <w:pPr>
        <w:spacing w:line="281" w:lineRule="auto"/>
        <w:ind w:firstLine="720"/>
        <w:jc w:val="both"/>
        <w:rPr>
          <w:rFonts w:cstheme="minorHAnsi"/>
        </w:rPr>
      </w:pPr>
      <w:r w:rsidRPr="008618D8">
        <w:rPr>
          <w:rFonts w:cstheme="minorHAnsi"/>
        </w:rPr>
        <w:t>Εδώ μας προκαλεί ανησυχία η εκφορά του κ</w:t>
      </w:r>
      <w:r w:rsidR="000947D7">
        <w:rPr>
          <w:rFonts w:cstheme="minorHAnsi"/>
        </w:rPr>
        <w:t>.</w:t>
      </w:r>
      <w:r w:rsidRPr="008618D8">
        <w:rPr>
          <w:rFonts w:cstheme="minorHAnsi"/>
        </w:rPr>
        <w:t xml:space="preserve"> </w:t>
      </w:r>
      <w:proofErr w:type="spellStart"/>
      <w:r w:rsidRPr="008618D8">
        <w:rPr>
          <w:rFonts w:cstheme="minorHAnsi"/>
        </w:rPr>
        <w:t>Σταϊκούρα</w:t>
      </w:r>
      <w:proofErr w:type="spellEnd"/>
      <w:r w:rsidRPr="008618D8">
        <w:rPr>
          <w:rFonts w:cstheme="minorHAnsi"/>
        </w:rPr>
        <w:t xml:space="preserve"> στην πρώτη συζήτηση χθες ότι το άρθρο 4 για την εποπτεία καλυμμένων ομολόγων από την Τράπεζα της Ελλάδος δεν σχετίζεται με τον «Ηρακλή». </w:t>
      </w:r>
    </w:p>
    <w:p w:rsidR="008C6A71" w:rsidRPr="008618D8" w:rsidRDefault="008C6A71" w:rsidP="000947D7">
      <w:pPr>
        <w:spacing w:line="281" w:lineRule="auto"/>
        <w:ind w:firstLine="720"/>
        <w:jc w:val="both"/>
        <w:rPr>
          <w:rFonts w:cstheme="minorHAnsi"/>
        </w:rPr>
      </w:pPr>
      <w:r w:rsidRPr="008618D8">
        <w:rPr>
          <w:rFonts w:cstheme="minorHAnsi"/>
        </w:rPr>
        <w:t>Προσωπικά δεν με καθησυχάζει καθόλου αυτή η αναφορά του Υπουργού και χρειάζεται σοβαρή επεξήγηση. Αν υπάρχουν καλυμμένα ομόλογα που είναι ύψιστης σημασίας για τη χρηματοοικονομική ασφάλεια, αυτά σίγουρα είναι του σχεδίου «Ηρακλής».</w:t>
      </w:r>
    </w:p>
    <w:p w:rsidR="008C6A71" w:rsidRPr="008618D8" w:rsidRDefault="008C6A71" w:rsidP="000947D7">
      <w:pPr>
        <w:spacing w:line="281" w:lineRule="auto"/>
        <w:ind w:firstLine="720"/>
        <w:jc w:val="both"/>
        <w:rPr>
          <w:rFonts w:cstheme="minorHAnsi"/>
        </w:rPr>
      </w:pPr>
      <w:r w:rsidRPr="008618D8">
        <w:rPr>
          <w:rFonts w:cstheme="minorHAnsi"/>
        </w:rPr>
        <w:t>Και στο σημείο αυτό θέλω να αναφερθώ σε μία λάθος</w:t>
      </w:r>
      <w:r w:rsidR="000947D7">
        <w:rPr>
          <w:rFonts w:cstheme="minorHAnsi"/>
        </w:rPr>
        <w:t>,</w:t>
      </w:r>
      <w:r w:rsidRPr="008618D8">
        <w:rPr>
          <w:rFonts w:cstheme="minorHAnsi"/>
        </w:rPr>
        <w:t xml:space="preserve"> </w:t>
      </w:r>
      <w:r w:rsidR="000947D7">
        <w:rPr>
          <w:rFonts w:cstheme="minorHAnsi"/>
        </w:rPr>
        <w:t xml:space="preserve">για μένα, </w:t>
      </w:r>
      <w:r w:rsidRPr="008618D8">
        <w:rPr>
          <w:rFonts w:cstheme="minorHAnsi"/>
        </w:rPr>
        <w:t xml:space="preserve">διατύπωση του Υπουργού Οικονομικών, την οποία κάνει όμως συστηματικά. Ο κύριος Υπουργός, απαντώντας σε αιτιάσεις συναδέλφων, παρέθεσε για ακόμη μια φορά τα στοιχεία της Τράπεζας της Ελλάδος για τη μείωση των </w:t>
      </w:r>
      <w:r w:rsidR="000947D7">
        <w:rPr>
          <w:rFonts w:cstheme="minorHAnsi"/>
        </w:rPr>
        <w:t>«</w:t>
      </w:r>
      <w:r w:rsidRPr="008618D8">
        <w:rPr>
          <w:rFonts w:cstheme="minorHAnsi"/>
        </w:rPr>
        <w:t>κόκκινων</w:t>
      </w:r>
      <w:r w:rsidR="000947D7">
        <w:rPr>
          <w:rFonts w:cstheme="minorHAnsi"/>
        </w:rPr>
        <w:t>»</w:t>
      </w:r>
      <w:r w:rsidRPr="008618D8">
        <w:rPr>
          <w:rFonts w:cstheme="minorHAnsi"/>
        </w:rPr>
        <w:t xml:space="preserve"> δανείων από τους ισολογισμούς των τραπεζών και το κάνει θριαμβολογώντας, λες και τα δάνεια αυτά εξαφανίζονται, λες και «πρασινίζουν», λες και τα υπερχρεωμένα νοικοκυριά και επιχειρήσεις λυτρώθηκαν. </w:t>
      </w:r>
    </w:p>
    <w:p w:rsidR="008C6A71" w:rsidRPr="008618D8" w:rsidRDefault="008C6A71" w:rsidP="000947D7">
      <w:pPr>
        <w:spacing w:line="281" w:lineRule="auto"/>
        <w:ind w:firstLine="720"/>
        <w:jc w:val="both"/>
        <w:rPr>
          <w:rFonts w:cstheme="minorHAnsi"/>
        </w:rPr>
      </w:pP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Δεν φέρνει όμως τα κόκκινα δάνεια από τους ισολογισμούς των </w:t>
      </w:r>
      <w:proofErr w:type="spellStart"/>
      <w:r w:rsidRPr="008618D8">
        <w:rPr>
          <w:rFonts w:cstheme="minorHAnsi"/>
        </w:rPr>
        <w:t>funds</w:t>
      </w:r>
      <w:proofErr w:type="spellEnd"/>
      <w:r w:rsidRPr="008618D8">
        <w:rPr>
          <w:rFonts w:cstheme="minorHAnsi"/>
        </w:rPr>
        <w:t xml:space="preserve">, τους λεγόμενους </w:t>
      </w:r>
      <w:r w:rsidR="000947D7">
        <w:rPr>
          <w:rFonts w:cstheme="minorHAnsi"/>
          <w:lang w:val="en-US"/>
        </w:rPr>
        <w:t>s</w:t>
      </w:r>
      <w:proofErr w:type="spellStart"/>
      <w:r w:rsidRPr="008618D8">
        <w:rPr>
          <w:rFonts w:cstheme="minorHAnsi"/>
        </w:rPr>
        <w:t>ervicers</w:t>
      </w:r>
      <w:proofErr w:type="spellEnd"/>
      <w:r w:rsidRPr="008618D8">
        <w:rPr>
          <w:rFonts w:cstheme="minorHAnsi"/>
        </w:rPr>
        <w:t xml:space="preserve">, γιατί μια απλή αντιπαραβολή θα δείξει ότι τελικά τα κόκκινα δάνεια δεν μειώθηκαν παρά ελάχιστα τα τελευταία χρόνια από το ιστορικό υψηλό που σημείωσαν το 2017. Απλώς μεταφέρθηκαν λογιστικά.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Άρα, όχι μόνο δεν πρέπει να πανηγυρίζουμε, αλλά πρέπει να βλέπουμε με πολύ σοβαρότητα την εκτέλεση του «Ηρακλής» με ότι σημαίνει αυτό για την χρηματοπιστωτική ευστάθεια, τις κρατικές ενισχύσεις που έχουν δοθεί για τα ομόλογα του «Ηρακλή». Αυτά για να μην ξεχνιόμαστε.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Σχετικά με τα επόμε</w:t>
      </w:r>
      <w:r w:rsidR="000947D7">
        <w:rPr>
          <w:rFonts w:cstheme="minorHAnsi"/>
        </w:rPr>
        <w:t xml:space="preserve">να άρθρα, προφανώς, τα άρθρα 34 και </w:t>
      </w:r>
      <w:r w:rsidRPr="008618D8">
        <w:rPr>
          <w:rFonts w:cstheme="minorHAnsi"/>
        </w:rPr>
        <w:t xml:space="preserve">35 για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είναι προς τη σωστή κατεύθυνση. Ωστόσο, οι εκάστοτε λίστες, όπως τα </w:t>
      </w:r>
      <w:proofErr w:type="spellStart"/>
      <w:r w:rsidRPr="008618D8">
        <w:rPr>
          <w:rFonts w:cstheme="minorHAnsi"/>
        </w:rPr>
        <w:t>Panama</w:t>
      </w:r>
      <w:proofErr w:type="spellEnd"/>
      <w:r w:rsidRPr="008618D8">
        <w:rPr>
          <w:rFonts w:cstheme="minorHAnsi"/>
        </w:rPr>
        <w:t xml:space="preserve"> </w:t>
      </w:r>
      <w:proofErr w:type="spellStart"/>
      <w:r w:rsidRPr="008618D8">
        <w:rPr>
          <w:rFonts w:cstheme="minorHAnsi"/>
        </w:rPr>
        <w:t>Papers</w:t>
      </w:r>
      <w:proofErr w:type="spellEnd"/>
      <w:r w:rsidRPr="008618D8">
        <w:rPr>
          <w:rFonts w:cstheme="minorHAnsi"/>
        </w:rPr>
        <w:t xml:space="preserve">, μας θυμίζουν ότι είμαστε πίσω σε πολλά ζητήματα σε παγκόσμιο επίπεδο. Ίσως στο πεδίο αυτό η προσπάθεια δέσμευσης </w:t>
      </w:r>
      <w:r w:rsidRPr="008618D8">
        <w:rPr>
          <w:rFonts w:cstheme="minorHAnsi"/>
        </w:rPr>
        <w:lastRenderedPageBreak/>
        <w:t xml:space="preserve">περιουσιακών στοιχείων των Ρώσων </w:t>
      </w:r>
      <w:proofErr w:type="spellStart"/>
      <w:r w:rsidRPr="008618D8">
        <w:rPr>
          <w:rFonts w:cstheme="minorHAnsi"/>
        </w:rPr>
        <w:t>ολιγαρχών</w:t>
      </w:r>
      <w:proofErr w:type="spellEnd"/>
      <w:r w:rsidRPr="008618D8">
        <w:rPr>
          <w:rFonts w:cstheme="minorHAnsi"/>
        </w:rPr>
        <w:t xml:space="preserve"> λειτουργήσει ως επιταχυντής εξελίξεων στο ζήτημα της παρακολούθησης του μεγάλου πλούτου και των πηγών του.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Γιατί, όπως ισχύει σε όλα τα πεδία, δεν αρκεί να έχεις απλά θεσμικό πλαίσιο, αλλά και βούληση να το εφαρμόζεις. Εμείς, ως παράταξη που δημιούργησε την Ανεξάρτητη Αρχή για την καταπολέμηση της νομιμοποίησης εσόδων από εγκληματικές δραστηριότητες και έφερε πολλά καινοτόμα εργαλεία στο πεδίο αυτό, στεκόμαστε θετικά και σε αυτές τις διατάξεις.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Σε θετική κατεύθυνση κινούνται και τα άρθρα 56 έως 139, σχετικά με τις απαιτήσεις προληπτικής εποπτείας επιχειρήσεων επενδύσεων, με τις αυξημένες αρμοδιότητες της Επιτροπής Κεφαλαιαγοράς. Εδώ, όμως, θέλω να επαναφέρω τους προβληματισμούς που διατύπωσα στην πρώτη συζήτηση στη Βουλή. Είναι έτοιμη η Επιτροπή Κεφαλαιαγοράς να υποστηρίξει όλες αυτές τις νέες αρμοδιότητες;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Σας ξαναλέω. Στο νομοσχέδιο αναφέρεται 360 φορές. Όπως σας είπα, για εμάς η κατάσταση στην Επιτροπή Κεφαλαιαγοράς όπως την περιέγραψε η Πρόεδρος των εργαζομένων της Επιτροπής Κεφαλαιαγοράς στην ακρόαση των φορέων στις 21 Μαρτίου μου προκαλεί αίσθηση</w:t>
      </w:r>
      <w:r w:rsidR="000947D7">
        <w:rPr>
          <w:rFonts w:cstheme="minorHAnsi"/>
        </w:rPr>
        <w:t>. Η</w:t>
      </w:r>
      <w:r w:rsidRPr="008618D8">
        <w:rPr>
          <w:rFonts w:cstheme="minorHAnsi"/>
        </w:rPr>
        <w:t xml:space="preserve"> Επιτροπή παρά την καλή θέληση των συνεργών της ίσως να μην μπορεί να ανταπεξέλθει με ικανοποιητικό τρόπο στα νέα της καθήκοντα.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Από εκεί και πέρα, δεν έχω να προσθέσω κάτι ιδιαίτερο για τα άρθρα 140 έως 147 για τις αγορές χρηματοπιστωτικών μέσων.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Για τα άρθρα 148 έως 160, σχετικά με τους ευρωπαίους </w:t>
      </w:r>
      <w:proofErr w:type="spellStart"/>
      <w:r w:rsidRPr="008618D8">
        <w:rPr>
          <w:rFonts w:cstheme="minorHAnsi"/>
        </w:rPr>
        <w:t>παρόχους</w:t>
      </w:r>
      <w:proofErr w:type="spellEnd"/>
      <w:r w:rsidRPr="008618D8">
        <w:rPr>
          <w:rFonts w:cstheme="minorHAnsi"/>
        </w:rPr>
        <w:t xml:space="preserve"> υπηρεσιών συμμετοχικής χρηματοδότησης για επιχειρήσεις.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Τα άρθρα 161 έως 176, διασυνοριακή διανομή οργανισμών συλλογικών επενδύσεων.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Τα άρθρα 177 έως 189, σχετικά με τις απαιτήσεις παροχής πληροφοριών, την παρακολούθηση των προϊόντων και τα όρια θέσης που δύνανται να κατέχει ένα πρόσωπο σε παράγωγα επί εμπορευμάτων.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Τα άρθρα 190 έως 203 για τη διάθεση μεριδίων οργανισμών συλλογικών επενδύσεων σε κινητές αξίες και οργανισμών εναλλακτικών επενδύσεων.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Τέλος, θα ήθελα να κάνω άλλη μια σύντομη αναφορά στα άρθρα 208 έως 215, για την αύξηση των θέσεων στη νέα ΟΟΣΑ, από 9 σε 12 θέσεις. Θα ήμασταν θετικοί στην αύξηση αυτή παρά το πρόσθετο κόστος των 263.000 ευρώ, αν προβλέπονταν σοβαρή και διαφανής διαδικασία επιλογής. Αλλιώς, για εμάς, πρόκειται για ένα ακριβό ρουσφέτι που δεν θα θέλαμε να συνυπογράψουμε. Ευχαριστώ.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b/>
          <w:bCs/>
        </w:rPr>
        <w:t xml:space="preserve">ΣΤΑΥΡΟΣ ΚΑΛΟΓΙΑΝΝΗΣ (Πρόεδρος της Επιτροπής): </w:t>
      </w:r>
      <w:r w:rsidRPr="008618D8">
        <w:rPr>
          <w:rFonts w:cstheme="minorHAnsi"/>
        </w:rPr>
        <w:t>Το λόγο έχει η κυρία Κομνηνάκα.</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b/>
          <w:bCs/>
        </w:rPr>
        <w:t>ΜΑΡΙΑ ΚΟΜΝΗΝΑΚΑ (Ειδική Αγορήτρια του Κ.Κ.Ε.):</w:t>
      </w:r>
      <w:r w:rsidRPr="008618D8">
        <w:rPr>
          <w:rFonts w:cstheme="minorHAnsi"/>
        </w:rPr>
        <w:t xml:space="preserve"> Ευχαριστώ, κ. Πρόεδρε. Δεν είχα σκοπό να αναφερθώ, αλλά πραγματικά η εκ των υστέρων προσπάθει</w:t>
      </w:r>
      <w:r w:rsidR="000947D7">
        <w:rPr>
          <w:rFonts w:cstheme="minorHAnsi"/>
        </w:rPr>
        <w:t xml:space="preserve">α να μαζευτεί </w:t>
      </w:r>
      <w:r w:rsidRPr="008618D8">
        <w:rPr>
          <w:rFonts w:cstheme="minorHAnsi"/>
        </w:rPr>
        <w:t>η ντροπή</w:t>
      </w:r>
      <w:r w:rsidR="000947D7">
        <w:rPr>
          <w:rFonts w:cstheme="minorHAnsi"/>
        </w:rPr>
        <w:t>,</w:t>
      </w:r>
      <w:r w:rsidRPr="008618D8">
        <w:rPr>
          <w:rFonts w:cstheme="minorHAnsi"/>
        </w:rPr>
        <w:t xml:space="preserve"> τα κόμματα του νατοϊκού τόξου να χειροκροτούν τους εκπροσώπους των ναζί των </w:t>
      </w:r>
      <w:r w:rsidRPr="008618D8">
        <w:rPr>
          <w:rFonts w:cstheme="minorHAnsi"/>
        </w:rPr>
        <w:lastRenderedPageBreak/>
        <w:t xml:space="preserve">ταγμάτων </w:t>
      </w:r>
      <w:proofErr w:type="spellStart"/>
      <w:r w:rsidRPr="008618D8">
        <w:rPr>
          <w:rFonts w:cstheme="minorHAnsi"/>
        </w:rPr>
        <w:t>Αζόφ</w:t>
      </w:r>
      <w:proofErr w:type="spellEnd"/>
      <w:r w:rsidRPr="008618D8">
        <w:rPr>
          <w:rFonts w:cstheme="minorHAnsi"/>
        </w:rPr>
        <w:t xml:space="preserve"> δε μας ξαφνιάζει. Αντίθετα, νομίζω ότι επιβεβαιώνεται πως ξεπληρώνονται οι νατοϊκές οδηγίες και δεσμεύσεις και βέβαια</w:t>
      </w:r>
      <w:r w:rsidR="000947D7">
        <w:rPr>
          <w:rFonts w:cstheme="minorHAnsi"/>
        </w:rPr>
        <w:t>,</w:t>
      </w:r>
      <w:r w:rsidRPr="008618D8">
        <w:rPr>
          <w:rFonts w:cstheme="minorHAnsi"/>
        </w:rPr>
        <w:t xml:space="preserve"> επιβεβαιώνουν και τη σωστή στάση του ΚΚΕ</w:t>
      </w:r>
      <w:r w:rsidR="002E124B">
        <w:rPr>
          <w:rFonts w:cstheme="minorHAnsi"/>
        </w:rPr>
        <w:t xml:space="preserve"> </w:t>
      </w:r>
      <w:r w:rsidRPr="008618D8">
        <w:rPr>
          <w:rFonts w:cstheme="minorHAnsi"/>
        </w:rPr>
        <w:t xml:space="preserve">που από την αρχή είπε ότι η αυτονόητη αλληλεγγύη προς τον ουκρανικό λαό δεν έχει καμία απολύτως σχέση με τη στήριξη του προέδρου </w:t>
      </w:r>
      <w:proofErr w:type="spellStart"/>
      <w:r w:rsidRPr="008618D8">
        <w:rPr>
          <w:rFonts w:cstheme="minorHAnsi"/>
        </w:rPr>
        <w:t>Ζελένσκι</w:t>
      </w:r>
      <w:proofErr w:type="spellEnd"/>
      <w:r w:rsidRPr="008618D8">
        <w:rPr>
          <w:rFonts w:cstheme="minorHAnsi"/>
        </w:rPr>
        <w:t xml:space="preserve"> που είναι μέρος του προβλήματος, που έχει και εκείνος ευθύνη για τα δεινά που περνάει </w:t>
      </w:r>
      <w:r w:rsidR="002E124B">
        <w:rPr>
          <w:rFonts w:cstheme="minorHAnsi"/>
        </w:rPr>
        <w:t xml:space="preserve">ο </w:t>
      </w:r>
      <w:r w:rsidRPr="008618D8">
        <w:rPr>
          <w:rFonts w:cstheme="minorHAnsi"/>
        </w:rPr>
        <w:t xml:space="preserve">ουκρανικός λαός και βέβαια, σε καμία περίπτωση δεν δικαιολογεί την απαράδεκτη εισβολή της καπιταλιστικής Ρωσίας.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Όμως και οι δύο λαοί πληρώνουν τα δεινά που τους επιβάλλουν αυτού του είδους οι κυβερνήσεις και η εμπλοκή τους στους ιμπεριαλιστικούς ανταγωνισμούς και οργανισμούς και γι’ αυτό, βέβαια, δεν αποτελεί έκφραση αλληλεγγύης η φιέστα που διοργανώθηκε από τη μεριά της </w:t>
      </w:r>
      <w:r w:rsidR="002E124B">
        <w:rPr>
          <w:rFonts w:cstheme="minorHAnsi"/>
        </w:rPr>
        <w:t>Κ</w:t>
      </w:r>
      <w:r w:rsidRPr="008618D8">
        <w:rPr>
          <w:rFonts w:cstheme="minorHAnsi"/>
        </w:rPr>
        <w:t xml:space="preserve">υβέρνησης.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Τι φαίνεται, όμως, ότι</w:t>
      </w:r>
      <w:r w:rsidR="002E124B">
        <w:rPr>
          <w:rFonts w:cstheme="minorHAnsi"/>
        </w:rPr>
        <w:t xml:space="preserve"> ενοχλεί και ενόχλησε πολύ την Κ</w:t>
      </w:r>
      <w:r w:rsidRPr="008618D8">
        <w:rPr>
          <w:rFonts w:cstheme="minorHAnsi"/>
        </w:rPr>
        <w:t xml:space="preserve">υβέρνηση; Τα πραγματικά, τα ειλικρινή αντιιμπεριαλιστικά συνθήματα, η πραγματική εναντίωση του λαού στον ιμπεριαλιστικό πόλεμο και στην εμπλοκή της χώρας σε αυτόν και το έδειξε με τον πιο χαρακτηριστικό τρόπο με τον τρόπο που αντιμετώπισε τη μεγαλειώδη χτες απεργία και κινητοποίηση, στην οποία, εκτός από τα ζητήματα της ακρίβειας κυριαρχούσαν τα συνθήματα ενάντια στην εμπλοκή της χώρας στον ιμπεριαλιστικό πόλεμο. </w:t>
      </w:r>
    </w:p>
    <w:p w:rsidR="008C6A71" w:rsidRPr="008618D8" w:rsidRDefault="008C6A71" w:rsidP="000947D7">
      <w:pPr>
        <w:autoSpaceDE w:val="0"/>
        <w:autoSpaceDN w:val="0"/>
        <w:adjustRightInd w:val="0"/>
        <w:spacing w:line="281" w:lineRule="auto"/>
        <w:ind w:firstLine="720"/>
        <w:jc w:val="both"/>
        <w:rPr>
          <w:rFonts w:cstheme="minorHAnsi"/>
        </w:rPr>
      </w:pPr>
    </w:p>
    <w:p w:rsidR="008C6A71" w:rsidRPr="008618D8" w:rsidRDefault="002E124B" w:rsidP="000947D7">
      <w:pPr>
        <w:spacing w:line="281" w:lineRule="auto"/>
        <w:ind w:firstLine="720"/>
        <w:jc w:val="both"/>
        <w:rPr>
          <w:rFonts w:cstheme="minorHAnsi"/>
        </w:rPr>
      </w:pPr>
      <w:r>
        <w:rPr>
          <w:rFonts w:cstheme="minorHAnsi"/>
        </w:rPr>
        <w:t>Τ</w:t>
      </w:r>
      <w:r w:rsidR="008C6A71" w:rsidRPr="008618D8">
        <w:rPr>
          <w:rFonts w:cstheme="minorHAnsi"/>
        </w:rPr>
        <w:t xml:space="preserve">α συνθήματα που κυριαρχούσαν, αποτελούν την πραγματική αλληλεγγύη στον ουκρανικό λαό. </w:t>
      </w:r>
    </w:p>
    <w:p w:rsidR="008C6A71" w:rsidRPr="008618D8" w:rsidRDefault="008C6A71" w:rsidP="000947D7">
      <w:pPr>
        <w:spacing w:line="281" w:lineRule="auto"/>
        <w:ind w:firstLine="720"/>
        <w:jc w:val="both"/>
        <w:rPr>
          <w:rFonts w:cstheme="minorHAnsi"/>
        </w:rPr>
      </w:pPr>
      <w:r w:rsidRPr="008618D8">
        <w:rPr>
          <w:rFonts w:cstheme="minorHAnsi"/>
        </w:rPr>
        <w:t xml:space="preserve">Απέναντι σ’ αυτές τις λαϊκές κινητοποιήσεις, απέναντι στους απεργούς που διαδήλωναν ότι δεν θέλουν να μετατραπεί </w:t>
      </w:r>
      <w:r w:rsidR="002E124B">
        <w:rPr>
          <w:rFonts w:cstheme="minorHAnsi"/>
        </w:rPr>
        <w:t>η Θεσσαλονίκη</w:t>
      </w:r>
      <w:r w:rsidRPr="008618D8">
        <w:rPr>
          <w:rFonts w:cstheme="minorHAnsi"/>
        </w:rPr>
        <w:t xml:space="preserve"> σε ορμητήριο των ιμπεριαλιστών, η Κυβέρνηση έδειξε το πιο αυταρχικό της πρόσωπο</w:t>
      </w:r>
      <w:r w:rsidR="002E124B">
        <w:rPr>
          <w:rFonts w:cstheme="minorHAnsi"/>
        </w:rPr>
        <w:t>.</w:t>
      </w:r>
      <w:r w:rsidRPr="008618D8">
        <w:rPr>
          <w:rFonts w:cstheme="minorHAnsi"/>
        </w:rPr>
        <w:t xml:space="preserve"> </w:t>
      </w:r>
      <w:r w:rsidR="002E124B">
        <w:rPr>
          <w:rFonts w:cstheme="minorHAnsi"/>
        </w:rPr>
        <w:t>Ε</w:t>
      </w:r>
      <w:r w:rsidRPr="008618D8">
        <w:rPr>
          <w:rFonts w:cstheme="minorHAnsi"/>
        </w:rPr>
        <w:t xml:space="preserve">πιστρατεύοντας την καταστολή, την απρόκλητη και βίαιη επίθεση σε βάρος των απεργών, απαράδεκτες συλλήψεις και προσαγωγές απεργών, ακόμα και μεταξύ αυτών και μελών της κεντρικής επιτροπής του ΚΚΕ, μεταξύ των οποίων ένας από αυτούς να είναι και σοβαρά τραυματισμένος. </w:t>
      </w:r>
    </w:p>
    <w:p w:rsidR="008C6A71" w:rsidRPr="008618D8" w:rsidRDefault="008C6A71" w:rsidP="000947D7">
      <w:pPr>
        <w:spacing w:line="281" w:lineRule="auto"/>
        <w:ind w:firstLine="720"/>
        <w:jc w:val="both"/>
        <w:rPr>
          <w:rFonts w:cstheme="minorHAnsi"/>
        </w:rPr>
      </w:pPr>
      <w:r w:rsidRPr="008618D8">
        <w:rPr>
          <w:rFonts w:cstheme="minorHAnsi"/>
        </w:rPr>
        <w:t>Και η πρόκληση αυτή αποκτά ακόμα μεγαλύτερη ένταση, αν κανείς σκεφτεί ότι λίγο καιρό πριν «οι νταήδες νατοϊκοί» μπορούσαν ελεύθερα να κυκλοφορούν στα Χανιά</w:t>
      </w:r>
      <w:r w:rsidR="002E124B">
        <w:rPr>
          <w:rFonts w:cstheme="minorHAnsi"/>
        </w:rPr>
        <w:t>,</w:t>
      </w:r>
      <w:r w:rsidRPr="008618D8">
        <w:rPr>
          <w:rFonts w:cstheme="minorHAnsi"/>
        </w:rPr>
        <w:t xml:space="preserve"> να εισβάλλουν σε δωμάτια ξενοδοχείων, να τρομοκρατούν ανήλικα κορίτσια και να</w:t>
      </w:r>
      <w:r w:rsidR="002E124B">
        <w:rPr>
          <w:rFonts w:cstheme="minorHAnsi"/>
        </w:rPr>
        <w:t xml:space="preserve"> φεύγουν ελεύθεροι «σαν κύριοι». Ε</w:t>
      </w:r>
      <w:r w:rsidRPr="008618D8">
        <w:rPr>
          <w:rFonts w:cstheme="minorHAnsi"/>
        </w:rPr>
        <w:t xml:space="preserve">νώ οι απεργοί εργάτες που διαμαρτύρονται και αγωνίζονται ενάντια στην πολεμική εμπλοκή, προσάγονται, γρονθοκοπούνται και κρατούνται με χειροπέδες ακόμα και στο καροτσάκι του νοσοκομείου. </w:t>
      </w:r>
      <w:r w:rsidR="002E124B">
        <w:rPr>
          <w:rFonts w:cstheme="minorHAnsi"/>
        </w:rPr>
        <w:t>Β</w:t>
      </w:r>
      <w:r w:rsidRPr="008618D8">
        <w:rPr>
          <w:rFonts w:cstheme="minorHAnsi"/>
        </w:rPr>
        <w:t xml:space="preserve">έβαια, σέρνονται και στα δικαστήρια με ανυπόστατες και απαράδεκτες κατηγορίες που ιδιαίτερα σε επίπεδο διαρροών, φρόντισαν να έχουν και ιδιαίτερα προβοκατόρικο χαρακτήρα, που καμία σχέση βέβαια δεν έχουν με την πραγματικότητα και δεν επιβεβαιώνονται. </w:t>
      </w:r>
    </w:p>
    <w:p w:rsidR="008C6A71" w:rsidRPr="008618D8" w:rsidRDefault="008C6A71" w:rsidP="000947D7">
      <w:pPr>
        <w:spacing w:line="281" w:lineRule="auto"/>
        <w:ind w:firstLine="720"/>
        <w:jc w:val="both"/>
        <w:rPr>
          <w:rFonts w:cstheme="minorHAnsi"/>
        </w:rPr>
      </w:pPr>
      <w:r w:rsidRPr="008618D8">
        <w:rPr>
          <w:rFonts w:cstheme="minorHAnsi"/>
        </w:rPr>
        <w:t xml:space="preserve">Να πως γρήγορα επιβεβαιώνεται ότι ο μεγαλύτερος εχθρός του αστικού κράτους, είναι ο εχθρός-λαός. Το εργατικό λαϊκό κίνημα - το ταξικό κίνημα, πολύ περισσότερο διατρανώνει την αντίθεσή του στους ιμπεριαλιστικούς πολέμους και στη μετατροπή της χώρας μας, σε ορμητήριο των ιμπεριαλιστών. Και αυτό το κάνει, σταθερά και όχι με επιλεκτικές ευαισθησίες, που χαρακτηρίζει, τόσο όλες τις κυβερνήσεις και τα υπόλοιπα </w:t>
      </w:r>
      <w:r w:rsidR="002E124B">
        <w:rPr>
          <w:rFonts w:cstheme="minorHAnsi"/>
        </w:rPr>
        <w:t>κ</w:t>
      </w:r>
      <w:r w:rsidRPr="008618D8">
        <w:rPr>
          <w:rFonts w:cstheme="minorHAnsi"/>
        </w:rPr>
        <w:t xml:space="preserve">όμματα, όσο βέβαια και τους υποκριτές ιμπεριαλιστές συμμάχους σας, την Ευρωπαϊκή </w:t>
      </w:r>
      <w:r w:rsidRPr="008618D8">
        <w:rPr>
          <w:rFonts w:cstheme="minorHAnsi"/>
        </w:rPr>
        <w:lastRenderedPageBreak/>
        <w:t>Ένωση και το ΝΑΤΟ. Δηλαδή, το ένα στρατόπεδο των ληστών που ρίχνει «κροκοδείλια δάκρυα» και δηλώνουν τις ευαισθησίες τους για τα ανθρώπινα δικαιώματα και τα εγκλήματα, μόνο όταν αυτά έχουν τη σφραγίδα ενός «άλλου ληστή</w:t>
      </w:r>
      <w:r w:rsidR="002E124B">
        <w:rPr>
          <w:rFonts w:cstheme="minorHAnsi"/>
        </w:rPr>
        <w:t>» της καπιταλιστικής Ρωσίας</w:t>
      </w:r>
      <w:r w:rsidRPr="008618D8">
        <w:rPr>
          <w:rFonts w:cstheme="minorHAnsi"/>
        </w:rPr>
        <w:t>, βαφτίζοντάς τα αντίθετα ανθρωπιστική βοήθεια, όταν οι πύραυλοι</w:t>
      </w:r>
      <w:r w:rsidR="002E124B">
        <w:rPr>
          <w:rFonts w:cstheme="minorHAnsi"/>
        </w:rPr>
        <w:t xml:space="preserve"> και </w:t>
      </w:r>
      <w:r w:rsidRPr="008618D8">
        <w:rPr>
          <w:rFonts w:cstheme="minorHAnsi"/>
        </w:rPr>
        <w:t xml:space="preserve">τα όπλα αιματοκυλούν λαούς με </w:t>
      </w:r>
      <w:proofErr w:type="spellStart"/>
      <w:r w:rsidRPr="008618D8">
        <w:rPr>
          <w:rFonts w:cstheme="minorHAnsi"/>
        </w:rPr>
        <w:t>άμερικανο</w:t>
      </w:r>
      <w:proofErr w:type="spellEnd"/>
      <w:r w:rsidRPr="008618D8">
        <w:rPr>
          <w:rFonts w:cstheme="minorHAnsi"/>
        </w:rPr>
        <w:t xml:space="preserve">-νατοϊκή και </w:t>
      </w:r>
      <w:proofErr w:type="spellStart"/>
      <w:r w:rsidRPr="008618D8">
        <w:rPr>
          <w:rFonts w:cstheme="minorHAnsi"/>
        </w:rPr>
        <w:t>ευρωενωσιακή</w:t>
      </w:r>
      <w:proofErr w:type="spellEnd"/>
      <w:r w:rsidRPr="008618D8">
        <w:rPr>
          <w:rFonts w:cstheme="minorHAnsi"/>
        </w:rPr>
        <w:t xml:space="preserve"> σφραγίδα, όπως έγινε στη Γιουγκοσλαβία, όπου επίσης διαδήλωσε και πρόταξε τα στήθη του τότε το εργατικό λαϊκό κίνημα στη Θεσσαλονίκη και όχι μόνο, αλλά και στη Συρία, το Ιράκ και σε πολλά άλλα μέρη της γης. </w:t>
      </w:r>
    </w:p>
    <w:p w:rsidR="008C6A71" w:rsidRPr="008618D8" w:rsidRDefault="008C6A71" w:rsidP="000947D7">
      <w:pPr>
        <w:spacing w:line="281" w:lineRule="auto"/>
        <w:ind w:firstLine="720"/>
        <w:jc w:val="both"/>
        <w:rPr>
          <w:rFonts w:cstheme="minorHAnsi"/>
        </w:rPr>
      </w:pPr>
      <w:r w:rsidRPr="008618D8">
        <w:rPr>
          <w:rFonts w:cstheme="minorHAnsi"/>
        </w:rPr>
        <w:t>Αν θέλετε</w:t>
      </w:r>
      <w:r w:rsidR="002E124B">
        <w:rPr>
          <w:rFonts w:cstheme="minorHAnsi"/>
        </w:rPr>
        <w:t>,</w:t>
      </w:r>
      <w:r w:rsidRPr="008618D8">
        <w:rPr>
          <w:rFonts w:cstheme="minorHAnsi"/>
        </w:rPr>
        <w:t xml:space="preserve"> επιβεβαιών</w:t>
      </w:r>
      <w:r w:rsidR="002E124B">
        <w:rPr>
          <w:rFonts w:cstheme="minorHAnsi"/>
        </w:rPr>
        <w:t>ονται</w:t>
      </w:r>
      <w:r w:rsidRPr="008618D8">
        <w:rPr>
          <w:rFonts w:cstheme="minorHAnsi"/>
        </w:rPr>
        <w:t xml:space="preserve"> ακόμα περισσότερο </w:t>
      </w:r>
      <w:r w:rsidR="002E124B">
        <w:rPr>
          <w:rFonts w:cstheme="minorHAnsi"/>
        </w:rPr>
        <w:t>οι</w:t>
      </w:r>
      <w:r w:rsidRPr="008618D8">
        <w:rPr>
          <w:rFonts w:cstheme="minorHAnsi"/>
        </w:rPr>
        <w:t xml:space="preserve"> ανησυχίες και </w:t>
      </w:r>
      <w:r w:rsidR="002E124B">
        <w:rPr>
          <w:rFonts w:cstheme="minorHAnsi"/>
        </w:rPr>
        <w:t>η</w:t>
      </w:r>
      <w:r w:rsidRPr="008618D8">
        <w:rPr>
          <w:rFonts w:cstheme="minorHAnsi"/>
        </w:rPr>
        <w:t xml:space="preserve"> κριτική που κάναμε και στο νομοσχέδιο, γιατί μέσα από τις διάφορες ευρώ-</w:t>
      </w:r>
      <w:proofErr w:type="spellStart"/>
      <w:r w:rsidRPr="008618D8">
        <w:rPr>
          <w:rFonts w:cstheme="minorHAnsi"/>
        </w:rPr>
        <w:t>ενωσιακές</w:t>
      </w:r>
      <w:proofErr w:type="spellEnd"/>
      <w:r w:rsidRPr="008618D8">
        <w:rPr>
          <w:rFonts w:cstheme="minorHAnsi"/>
        </w:rPr>
        <w:t xml:space="preserve"> Οδηγίες, διαμορφώνεται βήμα-βήμα ένα πολύ αντιδραστικό οπλοστάσιο καταστολής, σε βάρος των λαϊκών ελευθεριών και δικαιωμάτων. </w:t>
      </w:r>
    </w:p>
    <w:p w:rsidR="008C6A71" w:rsidRPr="008618D8" w:rsidRDefault="008C6A71" w:rsidP="000947D7">
      <w:pPr>
        <w:spacing w:line="281" w:lineRule="auto"/>
        <w:ind w:firstLine="720"/>
        <w:jc w:val="both"/>
        <w:rPr>
          <w:rFonts w:cstheme="minorHAnsi"/>
        </w:rPr>
      </w:pPr>
      <w:r w:rsidRPr="008618D8">
        <w:rPr>
          <w:rFonts w:cstheme="minorHAnsi"/>
        </w:rPr>
        <w:t>Αναφέρομαι συγκεκριμένα στο δεύτερο μέρος του νομοσχεδίου, στην ενσωμάτωση της Οδηγίας «</w:t>
      </w:r>
      <w:r w:rsidR="002E124B">
        <w:rPr>
          <w:rFonts w:cstheme="minorHAnsi"/>
        </w:rPr>
        <w:t xml:space="preserve">για </w:t>
      </w:r>
      <w:r w:rsidRPr="008618D8">
        <w:rPr>
          <w:rFonts w:cstheme="minorHAnsi"/>
        </w:rPr>
        <w:t>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στα οποία κατά τη συνήθη τακτική</w:t>
      </w:r>
      <w:r w:rsidR="002E124B">
        <w:rPr>
          <w:rFonts w:cstheme="minorHAnsi"/>
        </w:rPr>
        <w:t xml:space="preserve"> περιλαμβάνεται στις διατάξεις </w:t>
      </w:r>
      <w:r w:rsidRPr="008618D8">
        <w:rPr>
          <w:rFonts w:cstheme="minorHAnsi"/>
        </w:rPr>
        <w:t>το γνωστό τσουβάλιασμα των αδικημάτων</w:t>
      </w:r>
      <w:r w:rsidR="002E124B">
        <w:rPr>
          <w:rFonts w:cstheme="minorHAnsi"/>
        </w:rPr>
        <w:t>,</w:t>
      </w:r>
      <w:r w:rsidRPr="008618D8">
        <w:rPr>
          <w:rFonts w:cstheme="minorHAnsi"/>
        </w:rPr>
        <w:t xml:space="preserve"> των σχετιζόμενων με την υποστήριξη της τρομοκρατίας. </w:t>
      </w:r>
    </w:p>
    <w:p w:rsidR="008C6A71" w:rsidRPr="008618D8" w:rsidRDefault="008C6A71" w:rsidP="000947D7">
      <w:pPr>
        <w:spacing w:line="281" w:lineRule="auto"/>
        <w:ind w:firstLine="720"/>
        <w:jc w:val="both"/>
        <w:rPr>
          <w:rFonts w:cstheme="minorHAnsi"/>
        </w:rPr>
      </w:pPr>
      <w:r w:rsidRPr="008618D8">
        <w:rPr>
          <w:rFonts w:cstheme="minorHAnsi"/>
        </w:rPr>
        <w:t xml:space="preserve">Θα αναφερθώ και ποιο συγκεκριμένα. </w:t>
      </w:r>
    </w:p>
    <w:p w:rsidR="008C6A71" w:rsidRPr="008618D8" w:rsidRDefault="008C6A71" w:rsidP="000947D7">
      <w:pPr>
        <w:spacing w:line="281" w:lineRule="auto"/>
        <w:ind w:firstLine="720"/>
        <w:jc w:val="both"/>
        <w:rPr>
          <w:rFonts w:cstheme="minorHAnsi"/>
        </w:rPr>
      </w:pPr>
      <w:r w:rsidRPr="008618D8">
        <w:rPr>
          <w:rFonts w:cstheme="minorHAnsi"/>
        </w:rPr>
        <w:t xml:space="preserve">Περιμέναμε σήμερα πραγματικά να ακούσουμε από την Αρχή Προστασίας Προσωπικών Δεδομένων, για την οποία μας είπε χτες ο Υπουργός ότι έχει εγκρίνει το νομοσχέδιο και να κάνουμε πολύ συγκεκριμένα ερωτήματα, για τους κινδύνους που αυτό έχει. Διότι, η έννοια της τρομοκρατίας, είναι γνωστό ότι στα κείμενα και τα όργανα της Ευρωπαϊκής Ένωσης «έχει γίνει κυριολεκτικά λάστιχο», εντάσσοντας σε αυτή κάθε ριζοσπαστική σκέψη ως κίνδυνο για τη συνοχή της Ευρωπαϊκής Ένωσης, μέχρι και τις λαϊκές διαδηλώσεις διαμαρτυρίας. Ορίστε ποιος είναι ο εχθρός, του κράτους σας και της Ευρωπαϊκής Ένωσης. </w:t>
      </w:r>
    </w:p>
    <w:p w:rsidR="008C6A71" w:rsidRPr="008618D8" w:rsidRDefault="000D5109" w:rsidP="000947D7">
      <w:pPr>
        <w:spacing w:line="281" w:lineRule="auto"/>
        <w:ind w:firstLine="720"/>
        <w:jc w:val="both"/>
        <w:rPr>
          <w:rFonts w:cstheme="minorHAnsi"/>
        </w:rPr>
      </w:pPr>
      <w:r>
        <w:rPr>
          <w:rFonts w:cstheme="minorHAnsi"/>
        </w:rPr>
        <w:t>Υπό αυτό το πρίσμα</w:t>
      </w:r>
      <w:r w:rsidR="008C6A71" w:rsidRPr="008618D8">
        <w:rPr>
          <w:rFonts w:cstheme="minorHAnsi"/>
        </w:rPr>
        <w:t xml:space="preserve"> είναι ιδιαίτερα επικίνδυνο</w:t>
      </w:r>
      <w:r w:rsidRPr="000D5109">
        <w:rPr>
          <w:rFonts w:cstheme="minorHAnsi"/>
        </w:rPr>
        <w:t>,</w:t>
      </w:r>
      <w:r w:rsidR="008C6A71" w:rsidRPr="008618D8">
        <w:rPr>
          <w:rFonts w:cstheme="minorHAnsi"/>
        </w:rPr>
        <w:t xml:space="preserve"> όταν με αυτό το πρόσχημα φτιάχνετε ένα σφιχτό πλέγμα ελέγχων με απεριόριστη πρόσβαση σε προσωπικά δεδομένα και μάλιστα σε διακρατικό επίπεδο. Πόσο μάλλον, όταν σε όλες τις διατάξεις του νομοσχεδίου και συγκεκριμένα στο άρθρο 35, όλα αυτά τα μέσα φακελώματος μπορεί να γίνουν, όχι μόνο για τη διερεύνηση η ανίχνευση εγκλημάτων, αλλά ακόμα και με σκοπό την πρόληψη που διευρύνει ακόμα περισσότερο τις δυνατότητες και τα όρια εναντίον όποιου θεωρείται επικίνδυνος για το σύστημα. Δηλαδή, πίσω από το όνομα της πρόληψης </w:t>
      </w:r>
      <w:r>
        <w:rPr>
          <w:rFonts w:cstheme="minorHAnsi"/>
        </w:rPr>
        <w:t>βάζουμε κυριολεκτικά τα πάντα. Ή</w:t>
      </w:r>
      <w:r w:rsidR="008C6A71" w:rsidRPr="008618D8">
        <w:rPr>
          <w:rFonts w:cstheme="minorHAnsi"/>
        </w:rPr>
        <w:t>δη, τα όρια της αντικειμενικής υπόστασης των εγκλημάτων που περιλαμβάνονται στον «</w:t>
      </w:r>
      <w:proofErr w:type="spellStart"/>
      <w:r w:rsidR="008C6A71" w:rsidRPr="008618D8">
        <w:rPr>
          <w:rFonts w:cstheme="minorHAnsi"/>
        </w:rPr>
        <w:t>τρομονόμο</w:t>
      </w:r>
      <w:proofErr w:type="spellEnd"/>
      <w:r w:rsidR="008C6A71" w:rsidRPr="008618D8">
        <w:rPr>
          <w:rFonts w:cstheme="minorHAnsi"/>
        </w:rPr>
        <w:t xml:space="preserve">» έχουν διευρυνθεί υπέρμετρα με τις διάφορες </w:t>
      </w:r>
      <w:proofErr w:type="spellStart"/>
      <w:r w:rsidR="008C6A71" w:rsidRPr="008618D8">
        <w:rPr>
          <w:rFonts w:cstheme="minorHAnsi"/>
        </w:rPr>
        <w:t>ευρωενωσιακές</w:t>
      </w:r>
      <w:proofErr w:type="spellEnd"/>
      <w:r w:rsidR="008C6A71" w:rsidRPr="008618D8">
        <w:rPr>
          <w:rFonts w:cstheme="minorHAnsi"/>
        </w:rPr>
        <w:t xml:space="preserve"> Οδηγίες με την ευθύνη, τόσο της σημερινής </w:t>
      </w:r>
      <w:r>
        <w:rPr>
          <w:rFonts w:cstheme="minorHAnsi"/>
        </w:rPr>
        <w:t>Κ</w:t>
      </w:r>
      <w:r w:rsidR="008C6A71" w:rsidRPr="008618D8">
        <w:rPr>
          <w:rFonts w:cstheme="minorHAnsi"/>
        </w:rPr>
        <w:t>υβέρνησης της Νέας Δημοκρατίας όσο βέβαια και του ΣΥΡΙΖΑ που ενώ ωρυόταν ως Αντιπολίτευση για τον «</w:t>
      </w:r>
      <w:proofErr w:type="spellStart"/>
      <w:r w:rsidR="008C6A71" w:rsidRPr="008618D8">
        <w:rPr>
          <w:rFonts w:cstheme="minorHAnsi"/>
        </w:rPr>
        <w:t>τρομονόμο</w:t>
      </w:r>
      <w:proofErr w:type="spellEnd"/>
      <w:r w:rsidR="008C6A71" w:rsidRPr="008618D8">
        <w:rPr>
          <w:rFonts w:cstheme="minorHAnsi"/>
        </w:rPr>
        <w:t>» στη συνέχεια ήρθε και τον ενίσχυσε.</w:t>
      </w:r>
    </w:p>
    <w:p w:rsidR="008C6A71" w:rsidRPr="008618D8" w:rsidRDefault="008C6A71" w:rsidP="000947D7">
      <w:pPr>
        <w:spacing w:line="281" w:lineRule="auto"/>
        <w:ind w:firstLine="720"/>
        <w:jc w:val="both"/>
        <w:rPr>
          <w:rFonts w:cstheme="minorHAnsi"/>
        </w:rPr>
      </w:pPr>
      <w:r w:rsidRPr="008618D8">
        <w:rPr>
          <w:rFonts w:cstheme="minorHAnsi"/>
        </w:rPr>
        <w:t>Είναι βέβαια</w:t>
      </w:r>
      <w:r w:rsidR="000D5109">
        <w:rPr>
          <w:rFonts w:cstheme="minorHAnsi"/>
        </w:rPr>
        <w:t>,</w:t>
      </w:r>
      <w:r w:rsidRPr="008618D8">
        <w:rPr>
          <w:rFonts w:cstheme="minorHAnsi"/>
        </w:rPr>
        <w:t xml:space="preserve"> χαρακτηριστική η αφωνία όλων των άλλων κομμάτων στο θέμα αυτό, αλλά και μάλιστα υπερθεμάτισαν. Χαρακτηριστικά, χθες, η Εισηγήτρια του ΣΥΡΙΖΑ υπερθεμάτισε, ως θεμιτή, αναγκαία και αναλογική την παραβίαση των δικαιωμάτων των </w:t>
      </w:r>
      <w:r w:rsidRPr="008618D8">
        <w:rPr>
          <w:rFonts w:cstheme="minorHAnsi"/>
        </w:rPr>
        <w:lastRenderedPageBreak/>
        <w:t>προσωπικών δεδομένων. Βασιζόμενη πού; Στα ευχολόγια που προβλέπονται ως εγγυήσεις, οι οποίες ποιες είναι ακριβώς; Ότι τα δεδομένα αυτά μπορούν να τα επεξεργάζονται υποτίθεται άτομα που λαμβάνουν ειδική εκπαίδευση γι’ αυτό; Αλήθεια; Είναι αυτό επαρκής εγγύηση; Και πολύ περισσότερο, όταν αυτή η δυνατότητα δίνεται υπό το μανδύα και το πρόσχημα της πρόληψης του εγκλήματος. Άρα, αυτή η ευχέρεια δεν έχει τέλος και δίνεται μάλιστα, όχι μόνο σε δικαστικές και εισαγγελικές αρχές, αλλά πραγματικά σε μια σειρά κρατικές και διακρατικές υπηρεσίες, ακόμα</w:t>
      </w:r>
      <w:r w:rsidR="000D5109">
        <w:rPr>
          <w:rFonts w:cstheme="minorHAnsi"/>
        </w:rPr>
        <w:t xml:space="preserve"> </w:t>
      </w:r>
      <w:r w:rsidRPr="008618D8">
        <w:rPr>
          <w:rFonts w:cstheme="minorHAnsi"/>
        </w:rPr>
        <w:t xml:space="preserve">και στις </w:t>
      </w:r>
      <w:r w:rsidR="000D5109">
        <w:rPr>
          <w:rFonts w:cstheme="minorHAnsi"/>
        </w:rPr>
        <w:t>Λ</w:t>
      </w:r>
      <w:r w:rsidRPr="008618D8">
        <w:rPr>
          <w:rFonts w:cstheme="minorHAnsi"/>
        </w:rPr>
        <w:t xml:space="preserve">ιμενικές </w:t>
      </w:r>
      <w:r w:rsidR="000D5109">
        <w:rPr>
          <w:rFonts w:cstheme="minorHAnsi"/>
        </w:rPr>
        <w:t>Α</w:t>
      </w:r>
      <w:r w:rsidRPr="008618D8">
        <w:rPr>
          <w:rFonts w:cstheme="minorHAnsi"/>
        </w:rPr>
        <w:t>ρχές</w:t>
      </w:r>
      <w:r w:rsidR="000D5109">
        <w:rPr>
          <w:rFonts w:cstheme="minorHAnsi"/>
        </w:rPr>
        <w:t>,</w:t>
      </w:r>
      <w:r w:rsidRPr="008618D8">
        <w:rPr>
          <w:rFonts w:cstheme="minorHAnsi"/>
        </w:rPr>
        <w:t xml:space="preserve"> </w:t>
      </w:r>
      <w:r w:rsidR="000D5109">
        <w:rPr>
          <w:rFonts w:cstheme="minorHAnsi"/>
        </w:rPr>
        <w:t>σ</w:t>
      </w:r>
      <w:r w:rsidRPr="008618D8">
        <w:rPr>
          <w:rFonts w:cstheme="minorHAnsi"/>
        </w:rPr>
        <w:t>τη</w:t>
      </w:r>
      <w:r w:rsidR="000D5109">
        <w:rPr>
          <w:rFonts w:cstheme="minorHAnsi"/>
        </w:rPr>
        <w:t>ν</w:t>
      </w:r>
      <w:r w:rsidRPr="008618D8">
        <w:rPr>
          <w:rFonts w:cstheme="minorHAnsi"/>
        </w:rPr>
        <w:t xml:space="preserve"> ΑΑΔΕ και μια σειρά άλλες αρχές του κράτους. Μάλιστα, η δυνατότητα πρόσβασης σε πληροφορίες γίνεται άμεσα και απευθείας. Δηλαδή, χωρίς καν εισαγγελική παραγγελία ή ποινική δίωξη και μάλιστα από όλους αυτούς τους φορείς; Ποιος θα κρίνει, αν το ελεγχόμενο υποτίθεται πρόσωπο υπάγεται στους υπόπτους για τρομοκρατία. Η ΑΑΔΕ;</w:t>
      </w:r>
    </w:p>
    <w:p w:rsidR="008C6A71" w:rsidRPr="008618D8" w:rsidRDefault="008C6A71" w:rsidP="000947D7">
      <w:pPr>
        <w:spacing w:line="281" w:lineRule="auto"/>
        <w:ind w:firstLine="720"/>
        <w:jc w:val="both"/>
        <w:rPr>
          <w:rFonts w:cstheme="minorHAnsi"/>
        </w:rPr>
      </w:pPr>
      <w:r w:rsidRPr="008618D8">
        <w:rPr>
          <w:rFonts w:cstheme="minorHAnsi"/>
        </w:rPr>
        <w:t>Πραγματικά και οι όποιες εγγυήσεις βρίσκονται στο νομοσχέδιο και στο άρθρο 39 και λοιπά δεν αποτελούν παρά το «φύλλο συκής» που χρησιμοποιείται πολλές φορές σε τέτοιου είδους νομοθετήματα για να δημιουργήσουν το απαραίτητο προκάλυμμα που το επικαλούνται αντίστοιχα βέβαια και οι διάφορες Ανεξάρτητες Αρχές για να δικαιολογήσουν την παραβίαση των προσωπικών δεδομένων. Το λέω αυτό για να υπενθυμίσω, ότι λίγες μέρες πριν συζητούσαμε τις εκθέσεις της Αρχής Προστασίας Δεδομένων Προσωπικού Χαρακτήρα, από το 2018 μέχρι το 2020, όπου πραγματικά αυτές μας οι ανησυχίες επιβεβαιώθηκαν, όταν στις ίδιες τις εκθέσεις περιλαμβάνονταν πολύ αποκαλυπτικά παραδείγματα, πώς τα προσωπικά δεδομένα των εργαζομένων, των απλών ανθρώπων του λαού, ιδιαίτερα της νέας γενιάς δεν έχουν καμία απολύτως προστασία από τις ορέξεις των Επιχειρηματικών Ομίλων και το κρατικό φακέλωμα, ιδίως μάλιστα με πολύ συγκεκριμένες υποθέσεις παραβίασης των δεδομένων των εργαζομένων από τους εργοδότες τους.</w:t>
      </w:r>
    </w:p>
    <w:p w:rsidR="008C6A71" w:rsidRPr="008618D8" w:rsidRDefault="008C6A71" w:rsidP="000947D7">
      <w:pPr>
        <w:spacing w:line="281" w:lineRule="auto"/>
        <w:ind w:firstLine="720"/>
        <w:jc w:val="both"/>
        <w:rPr>
          <w:rFonts w:cstheme="minorHAnsi"/>
        </w:rPr>
      </w:pPr>
      <w:r w:rsidRPr="008618D8">
        <w:rPr>
          <w:rFonts w:cstheme="minorHAnsi"/>
        </w:rPr>
        <w:t>Κι εκεί πάλι η παραβίαση των δικαιωμάτων βρήκε ένα πολύ εύσχημο τρόπο να νομιμοποιηθεί στη συνείδηση</w:t>
      </w:r>
      <w:r w:rsidR="000D5109">
        <w:rPr>
          <w:rFonts w:cstheme="minorHAnsi"/>
        </w:rPr>
        <w:t>,</w:t>
      </w:r>
      <w:r w:rsidRPr="008618D8">
        <w:rPr>
          <w:rFonts w:cstheme="minorHAnsi"/>
        </w:rPr>
        <w:t xml:space="preserve"> με τη συγκατάθεση του εργαζομένου ως έγκυρη νομική βάση για να συλλέγονται και να επεξεργάζονται τα δεδομένα από τους εργοδότες. Μάλιστα, για ευαίσθητα δεδομένα που όλοι ξέρουμε ότι σε αυτά περιλαμβάνονται και οι πολιτικές απόψεις, οι προτιμήσεις, η συμμετοχή στη συνδικαλιστική οργάνωση, άλλα βιομετρικά δεδομένα, δεδομένα υγείας ή ο σεξουαλικός προσανατολισμός. Όλα αυτά τα νομιμοποιήσατε και μάλιστα με τις ψήφους, όχι μόνο της Νέας Δημοκρατίας, αλλά και του ΣΥΡΙΖΑ, του Κινήματος Αλλαγής και του ΜέΡΑ25, απλά με το πρόσχημα της συγκατάθεσης του εργαζομένου. Αλήθεια, έχει και την ελευθερία ο εργαζόμενος στο χώρο εργασίας, που δέχεται αλλού και άλλου είδους πιέσεις, να πει όχι σε ένα τέτοιο φακέλωμα και επιτήρηση;</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rPr>
      </w:pPr>
      <w:r w:rsidRPr="008618D8">
        <w:rPr>
          <w:rFonts w:cstheme="minorHAnsi"/>
        </w:rPr>
        <w:t xml:space="preserve">Όπως και μια σειρά άλλων περιπτώσεων που περιλαμβάνονται στις ίδιες τις Εκθέσεις της Αρχής, που δείχνουν ότι δεν είναι παρά «φύλλο συκής» και προσχήματα που να δικαιολογούν στην πραγματικότητα μια ευρύτερη αξιοποίηση των προσωπικών δεδομένων. Μάλιστα, σε μια εποχή που πραγματικά η εμπορευματοποίηση των προσωπικών δεδομένων έχει γίνει μία από τις πιο επικερδείς επιχειρηματικές δραστηριότητες για μεγάλους πολυεθνικούς ομίλους, ιδιαίτερα τώρα στα ζητήματα της υγείας. </w:t>
      </w:r>
    </w:p>
    <w:p w:rsidR="008C6A71" w:rsidRPr="008618D8" w:rsidRDefault="008C6A71" w:rsidP="000947D7">
      <w:pPr>
        <w:spacing w:line="281" w:lineRule="auto"/>
        <w:ind w:firstLine="720"/>
        <w:jc w:val="both"/>
        <w:rPr>
          <w:rFonts w:cstheme="minorHAnsi"/>
        </w:rPr>
      </w:pPr>
      <w:r w:rsidRPr="008618D8">
        <w:rPr>
          <w:rFonts w:cstheme="minorHAnsi"/>
        </w:rPr>
        <w:lastRenderedPageBreak/>
        <w:t xml:space="preserve">Είναι χαρακτηριστικό ότι στο άρθρο 41, επιτρέπεται τα δεδομένα αυτά όχι μόνο να συλλέγονται, αλλά να υποβάλλονται και σε επεξεργασία. Και μάλιστα, για σκοπούς άλλους από αυτούς για τους οποίους συλλέγονται. </w:t>
      </w:r>
    </w:p>
    <w:p w:rsidR="008C6A71" w:rsidRPr="008618D8" w:rsidRDefault="008C6A71" w:rsidP="000947D7">
      <w:pPr>
        <w:spacing w:line="281" w:lineRule="auto"/>
        <w:ind w:firstLine="720"/>
        <w:jc w:val="both"/>
        <w:rPr>
          <w:rFonts w:cstheme="minorHAnsi"/>
        </w:rPr>
      </w:pPr>
      <w:r w:rsidRPr="008618D8">
        <w:rPr>
          <w:rFonts w:cstheme="minorHAnsi"/>
        </w:rPr>
        <w:t xml:space="preserve">Μίλησα και χτες για το άρθρο 50. Είναι ιδιαίτερα σοβαρό ότι καταρχήν επιτρέπεται, με το ίδιο μάλιστα υποτίθεται πρόσχημα, αυτή η επεξεργασία να γίνεται από άτομα που έχουν εκπαίδευση και υψηλές εγγυήσεις εμπιστευτικότητας. Μπορεί να γίνεται επεξεργασία ακόμα </w:t>
      </w:r>
      <w:r w:rsidR="001A24B9">
        <w:rPr>
          <w:rFonts w:cstheme="minorHAnsi"/>
        </w:rPr>
        <w:t xml:space="preserve">και ευαίσθητων – </w:t>
      </w:r>
      <w:r w:rsidRPr="008618D8">
        <w:rPr>
          <w:rFonts w:cstheme="minorHAnsi"/>
        </w:rPr>
        <w:t>ειδικών</w:t>
      </w:r>
      <w:r w:rsidR="001A24B9">
        <w:rPr>
          <w:rFonts w:cstheme="minorHAnsi"/>
        </w:rPr>
        <w:t xml:space="preserve"> </w:t>
      </w:r>
      <w:r w:rsidRPr="008618D8">
        <w:rPr>
          <w:rFonts w:cstheme="minorHAnsi"/>
        </w:rPr>
        <w:t xml:space="preserve">προσωπικών δεδομένων, όπως για τις φιλοσοφικές αναζητήσεις, τη συμμετοχή σε συνδικαλιστικές οργανώσεις, ακόμα και ο σεξουαλικός προσανατολισμός. Πραγματικά αναρωτιόμαστε, αυτά τα δεδομένα είναι που θα λειτουργήσουν για την πρόληψη της βαριάς εγκληματικότητας ή </w:t>
      </w:r>
      <w:r w:rsidR="001A24B9" w:rsidRPr="001A24B9">
        <w:rPr>
          <w:rFonts w:cstheme="minorHAnsi"/>
        </w:rPr>
        <w:t xml:space="preserve">υπηρετούν </w:t>
      </w:r>
      <w:r w:rsidRPr="008618D8">
        <w:rPr>
          <w:rFonts w:cstheme="minorHAnsi"/>
        </w:rPr>
        <w:t>άλλου είδους</w:t>
      </w:r>
      <w:r w:rsidR="001A24B9">
        <w:rPr>
          <w:rFonts w:cstheme="minorHAnsi"/>
        </w:rPr>
        <w:t xml:space="preserve"> </w:t>
      </w:r>
      <w:r w:rsidRPr="008618D8">
        <w:rPr>
          <w:rFonts w:cstheme="minorHAnsi"/>
        </w:rPr>
        <w:t xml:space="preserve">σκοπιμότητες. </w:t>
      </w:r>
    </w:p>
    <w:p w:rsidR="008C6A71" w:rsidRPr="008618D8" w:rsidRDefault="008C6A71" w:rsidP="000947D7">
      <w:pPr>
        <w:spacing w:line="281" w:lineRule="auto"/>
        <w:ind w:firstLine="720"/>
        <w:jc w:val="both"/>
        <w:rPr>
          <w:rFonts w:cstheme="minorHAnsi"/>
        </w:rPr>
      </w:pPr>
      <w:r w:rsidRPr="008618D8">
        <w:rPr>
          <w:rFonts w:cstheme="minorHAnsi"/>
        </w:rPr>
        <w:t xml:space="preserve">Και όλα αυτά βέβαια είναι κατ’ αρχήν επιτρεπτά. Ακόμα περισσότερο, στο άρθρο 52, περιορίζονται ακόμα και τα δικαιώματα του υποκείμενου στον έλεγχο προσώπου. Υπάρχουν, δηλαδή, δυνατότητες ακόμα και να αποκλείεται να έχει πρόσβαση στις πληροφορίες που έχουν συλλεγεί σε βάρος τους. Δηλαδή, ένα ανεξέλεγκτο κρατικό και διακρατικό «φακέλωμα», στα χέρια του κρατικού μηχανισμού, των μηχανισμών καταστολής και γιατί όχι και άλλων υπηρεσιών. Και αυτό, χωρίς καν να έχει την οποιαδήποτε δυνατότητα ο ελεγχόμενος να υπερασπιστεί τον εαυτό του. </w:t>
      </w:r>
    </w:p>
    <w:p w:rsidR="008C6A71" w:rsidRPr="008618D8" w:rsidRDefault="008C6A71" w:rsidP="000947D7">
      <w:pPr>
        <w:spacing w:line="281" w:lineRule="auto"/>
        <w:ind w:firstLine="720"/>
        <w:jc w:val="both"/>
        <w:rPr>
          <w:rFonts w:cstheme="minorHAnsi"/>
        </w:rPr>
      </w:pPr>
      <w:r w:rsidRPr="008618D8">
        <w:rPr>
          <w:rFonts w:cstheme="minorHAnsi"/>
        </w:rPr>
        <w:t xml:space="preserve">Καταλαβαίνετε ότι εμείς επισημαίνουμε ιδιαίτερα την προσοχή και «κρούουμε τον κώδωνα του κινδύνου», γιατί τέτοιου είδους νομοθετήματα μπορούν πραγματικά να αξιοποιηθούν ως «δούρειος ίππος» για να πληγούν τα λαϊκά δικαιώματα και οι ελευθερίες. </w:t>
      </w:r>
    </w:p>
    <w:p w:rsidR="008C6A71" w:rsidRPr="008618D8" w:rsidRDefault="008C6A71" w:rsidP="000947D7">
      <w:pPr>
        <w:spacing w:line="281" w:lineRule="auto"/>
        <w:ind w:firstLine="720"/>
        <w:jc w:val="both"/>
        <w:rPr>
          <w:rFonts w:cstheme="minorHAnsi"/>
        </w:rPr>
      </w:pPr>
      <w:r w:rsidRPr="008618D8">
        <w:rPr>
          <w:rFonts w:cstheme="minorHAnsi"/>
        </w:rPr>
        <w:t>Και βέβαια, δεν είναι λίγα τα περιστατικά που τέτοιου είδους μηχανισμοί και η νομοθεσία για τα προσωπικά δεδομένα έχει ουκ ολίγες φορές αξιοποιηθεί για απαράδεκτο κρατικό έλεγχο σε μαζικές οργανώσεις, συνδικαλιστικές οργανώσεις, ακόμα και σε κόμματα.</w:t>
      </w:r>
    </w:p>
    <w:p w:rsidR="008C6A71" w:rsidRPr="008618D8" w:rsidRDefault="008C6A71" w:rsidP="000947D7">
      <w:pPr>
        <w:spacing w:line="281" w:lineRule="auto"/>
        <w:ind w:firstLine="720"/>
        <w:jc w:val="both"/>
        <w:rPr>
          <w:rFonts w:cstheme="minorHAnsi"/>
        </w:rPr>
      </w:pPr>
      <w:r w:rsidRPr="008618D8">
        <w:rPr>
          <w:rFonts w:cstheme="minorHAnsi"/>
        </w:rPr>
        <w:t>Ανοίγεται, για ακόμη μια φορά, επικίνδυνους δρόμους. Όσο κι αν πασχίζετε πραγματικά, τόσο οι κυβερνήσεις όσο και άλλες κρατικές αρχές, η ίδια η ΕΕ να διαμορφώσετε αυτό το επικίνδυνο αντιδραστικό οπλοστάσιο σε βάρος των λαϊκών ελευθεριών, να ξέρ</w:t>
      </w:r>
      <w:r w:rsidR="001A24B9">
        <w:rPr>
          <w:rFonts w:cstheme="minorHAnsi"/>
        </w:rPr>
        <w:t>ετε ότι αυτή την αντιδραστική φό</w:t>
      </w:r>
      <w:r w:rsidRPr="008618D8">
        <w:rPr>
          <w:rFonts w:cstheme="minorHAnsi"/>
        </w:rPr>
        <w:t>ρ</w:t>
      </w:r>
      <w:r w:rsidR="001A24B9">
        <w:rPr>
          <w:rFonts w:cstheme="minorHAnsi"/>
        </w:rPr>
        <w:t>α</w:t>
      </w:r>
      <w:r w:rsidRPr="008618D8">
        <w:rPr>
          <w:rFonts w:cstheme="minorHAnsi"/>
        </w:rPr>
        <w:t xml:space="preserve"> θα σας την ανακόψει το οργανωμένο εργατικό λαϊκό κίνημα, κατοχυρώνοντας στην πράξη και με συλλογική δράση τα δικαιώματα που αντιστοιχούν στις σύγχρονες ανάγκες του.</w:t>
      </w:r>
    </w:p>
    <w:p w:rsidR="008C6A71" w:rsidRPr="008618D8" w:rsidRDefault="008C6A71" w:rsidP="000947D7">
      <w:pPr>
        <w:spacing w:line="281" w:lineRule="auto"/>
        <w:ind w:firstLine="720"/>
        <w:jc w:val="both"/>
        <w:rPr>
          <w:rFonts w:cstheme="minorHAnsi"/>
        </w:rPr>
      </w:pPr>
      <w:r w:rsidRPr="008618D8">
        <w:rPr>
          <w:rFonts w:cstheme="minorHAnsi"/>
        </w:rPr>
        <w:t xml:space="preserve">Για τα άλλα ζητήματα θα αναφερθώ τη Δευτέρα, για να μην καταχραστώ άλλο τον χρόνο. Ευχαριστώ. </w:t>
      </w:r>
    </w:p>
    <w:p w:rsidR="008C6A71" w:rsidRPr="008618D8" w:rsidRDefault="008C6A71" w:rsidP="000947D7">
      <w:pPr>
        <w:spacing w:line="281" w:lineRule="auto"/>
        <w:ind w:firstLine="720"/>
        <w:jc w:val="both"/>
        <w:rPr>
          <w:rFonts w:cstheme="minorHAnsi"/>
        </w:rPr>
      </w:pPr>
      <w:r w:rsidRPr="008618D8">
        <w:rPr>
          <w:rFonts w:cstheme="minorHAnsi"/>
          <w:b/>
        </w:rPr>
        <w:t>ΣΤΑΥΡΟΣ ΚΑΛΟΓΙΑΝΝΗΣ (Πρόεδρος της Επιτροπής):</w:t>
      </w:r>
      <w:r w:rsidRPr="008618D8">
        <w:rPr>
          <w:rFonts w:cstheme="minorHAnsi"/>
        </w:rPr>
        <w:t xml:space="preserve"> Ευχαριστούμε την κυρία Κομνηνάκα.</w:t>
      </w:r>
    </w:p>
    <w:p w:rsidR="008C6A71" w:rsidRPr="008618D8" w:rsidRDefault="008C6A71" w:rsidP="000947D7">
      <w:pPr>
        <w:spacing w:line="281" w:lineRule="auto"/>
        <w:ind w:firstLine="720"/>
        <w:jc w:val="both"/>
        <w:rPr>
          <w:rFonts w:cstheme="minorHAnsi"/>
        </w:rPr>
      </w:pPr>
      <w:r w:rsidRPr="008618D8">
        <w:rPr>
          <w:rFonts w:cstheme="minorHAnsi"/>
        </w:rPr>
        <w:t xml:space="preserve">Περνάμε τώρα στον Ειδικό Αγορητή της Ελληνικής Λύσης, στον κ. </w:t>
      </w:r>
      <w:proofErr w:type="spellStart"/>
      <w:r w:rsidRPr="008618D8">
        <w:rPr>
          <w:rFonts w:cstheme="minorHAnsi"/>
        </w:rPr>
        <w:t>Βιλιάρδο</w:t>
      </w:r>
      <w:proofErr w:type="spellEnd"/>
      <w:r w:rsidRPr="008618D8">
        <w:rPr>
          <w:rFonts w:cstheme="minorHAnsi"/>
        </w:rPr>
        <w:t>.</w:t>
      </w:r>
    </w:p>
    <w:p w:rsidR="008C6A71" w:rsidRDefault="008C6A71" w:rsidP="000947D7">
      <w:pPr>
        <w:spacing w:line="281" w:lineRule="auto"/>
        <w:ind w:firstLine="720"/>
        <w:jc w:val="both"/>
        <w:rPr>
          <w:rFonts w:cstheme="minorHAnsi"/>
        </w:rPr>
      </w:pPr>
      <w:r w:rsidRPr="008618D8">
        <w:rPr>
          <w:rFonts w:cstheme="minorHAnsi"/>
        </w:rPr>
        <w:t xml:space="preserve">Παρακαλώ, κ. </w:t>
      </w:r>
      <w:proofErr w:type="spellStart"/>
      <w:r w:rsidRPr="008618D8">
        <w:rPr>
          <w:rFonts w:cstheme="minorHAnsi"/>
        </w:rPr>
        <w:t>Βιλιάρδο</w:t>
      </w:r>
      <w:proofErr w:type="spellEnd"/>
      <w:r w:rsidRPr="008618D8">
        <w:rPr>
          <w:rFonts w:cstheme="minorHAnsi"/>
        </w:rPr>
        <w:t xml:space="preserve">, έχετε τον λόγο. </w:t>
      </w:r>
    </w:p>
    <w:p w:rsidR="00E377A5" w:rsidRPr="00E377A5" w:rsidRDefault="00E377A5" w:rsidP="00E377A5">
      <w:pPr>
        <w:spacing w:line="281" w:lineRule="auto"/>
        <w:ind w:firstLine="720"/>
        <w:jc w:val="both"/>
        <w:rPr>
          <w:rFonts w:eastAsia="Times New Roman" w:cstheme="minorHAnsi"/>
          <w:lang w:eastAsia="el-GR"/>
        </w:rPr>
      </w:pPr>
      <w:r w:rsidRPr="009A771A">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E377A5">
        <w:rPr>
          <w:rFonts w:eastAsia="Times New Roman" w:cstheme="minorHAnsi"/>
          <w:lang w:eastAsia="el-GR"/>
        </w:rPr>
        <w:t xml:space="preserve">Αμανατίδης Γεώργιος, Αναστασιάδης Σάββας, Βλάχος Γεώργιος, Βολουδάκης Μανούσος – Κωνσταντίνος, Βρούτσης Ιωάννης, Δημοσχάκης </w:t>
      </w:r>
      <w:r w:rsidRPr="00E377A5">
        <w:rPr>
          <w:rFonts w:eastAsia="Times New Roman" w:cstheme="minorHAnsi"/>
          <w:lang w:eastAsia="el-GR"/>
        </w:rPr>
        <w:lastRenderedPageBreak/>
        <w:t xml:space="preserve">Αναστάσιος, Ιατρίδη </w:t>
      </w:r>
      <w:proofErr w:type="spellStart"/>
      <w:r w:rsidRPr="00E377A5">
        <w:rPr>
          <w:rFonts w:eastAsia="Times New Roman" w:cstheme="minorHAnsi"/>
          <w:lang w:eastAsia="el-GR"/>
        </w:rPr>
        <w:t>Τσαμπίκα</w:t>
      </w:r>
      <w:proofErr w:type="spellEnd"/>
      <w:r w:rsidRPr="00E377A5">
        <w:rPr>
          <w:rFonts w:eastAsia="Times New Roman" w:cstheme="minorHAnsi"/>
          <w:lang w:eastAsia="el-GR"/>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Γκιόλας Ιωάννης, Δραγασάκης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Τσακαλώτος Ευκλείδης, Φλαμπουράρης Αλέξανδρος, Αρβανιτίδης Γεώργιος, Λοβέρδος Ανδρέας, Σκανδαλίδης Κωνσταντίνος, Κομνηνάκα Μαρία, Συντυχάκης Εμμανουήλ, Βιλιάρδος Βασίλειος, Χήτας Κωνσταντίνος, Αρσένης Κρίτων – Ηλίας, Λογιάδης Γεώργιος και Κουρουμπλής Παναγιώτης. </w:t>
      </w:r>
    </w:p>
    <w:p w:rsidR="008C6A71" w:rsidRPr="008618D8" w:rsidRDefault="008C6A71" w:rsidP="000947D7">
      <w:pPr>
        <w:spacing w:line="281" w:lineRule="auto"/>
        <w:ind w:firstLine="720"/>
        <w:jc w:val="both"/>
        <w:rPr>
          <w:rFonts w:cstheme="minorHAnsi"/>
        </w:rPr>
      </w:pPr>
      <w:r w:rsidRPr="008618D8">
        <w:rPr>
          <w:rFonts w:cstheme="minorHAnsi"/>
          <w:b/>
        </w:rPr>
        <w:t xml:space="preserve">ΒΑΣΙΛΕΙΟΣ ΒΙΛΙΑΡΔΟΣ (Ειδικός Αγορητής της Ελληνικής Λύσης): </w:t>
      </w:r>
      <w:r w:rsidRPr="008618D8">
        <w:rPr>
          <w:rFonts w:cstheme="minorHAnsi"/>
        </w:rPr>
        <w:t xml:space="preserve">Ευχαριστώ πολύ, κ. Πρόεδρε. </w:t>
      </w:r>
    </w:p>
    <w:p w:rsidR="008C6A71" w:rsidRPr="008618D8" w:rsidRDefault="008C6A71" w:rsidP="000947D7">
      <w:pPr>
        <w:spacing w:line="281" w:lineRule="auto"/>
        <w:ind w:firstLine="720"/>
        <w:jc w:val="both"/>
        <w:rPr>
          <w:rFonts w:cstheme="minorHAnsi"/>
        </w:rPr>
      </w:pPr>
      <w:r w:rsidRPr="008618D8">
        <w:rPr>
          <w:rFonts w:cstheme="minorHAnsi"/>
        </w:rPr>
        <w:t xml:space="preserve">Συνεχίζοντας στο πολυνομοσχέδιο, επτά μεγάλες Ευρωπαϊκές Οδηγίες που δεν έχουν μεταφερθεί σωστά στην ελληνική νομοθεσία και 215 τεχνικά άρθρα ασφαλώς δεν μπορούν να συζητηθούν με την κατάθεση ενός μόνο σχεδίου νόμου, σε τρεις συνεδριάσεις της Επιτροπής, σε ομιλίες 12 ή 15 λεπτών και σε μία Ολομέλεια. Πόσο μάλλον, όταν διαπιστώνουμε συνεχώς πως δρομολογείται η πλήρης ιδιωτικοποίηση του κράτους. Όπως το παράδειγμα της Τραπέζης της Ελλάδος που ανοίγει κατά 92% σε ιδιώτες και που αναλαμβάνει αρμοδιότητες για το συντριπτικά μεγαλύτερο μέρος του χρηματοπιστωτικού τομέα της χώρας μας. </w:t>
      </w:r>
    </w:p>
    <w:p w:rsidR="008C6A71" w:rsidRPr="008618D8" w:rsidRDefault="008C6A71" w:rsidP="000947D7">
      <w:pPr>
        <w:spacing w:line="281" w:lineRule="auto"/>
        <w:ind w:firstLine="720"/>
        <w:jc w:val="both"/>
        <w:rPr>
          <w:rFonts w:cstheme="minorHAnsi"/>
          <w:b/>
        </w:rPr>
      </w:pPr>
      <w:r w:rsidRPr="008618D8">
        <w:rPr>
          <w:rFonts w:cstheme="minorHAnsi"/>
        </w:rPr>
        <w:tab/>
      </w:r>
    </w:p>
    <w:p w:rsidR="008C6A71" w:rsidRPr="008618D8" w:rsidRDefault="008C6A71" w:rsidP="000947D7">
      <w:pPr>
        <w:spacing w:line="281" w:lineRule="auto"/>
        <w:ind w:firstLine="720"/>
        <w:jc w:val="both"/>
        <w:rPr>
          <w:rFonts w:cstheme="minorHAnsi"/>
          <w:b/>
        </w:rPr>
      </w:pPr>
      <w:r w:rsidRPr="008618D8">
        <w:rPr>
          <w:rFonts w:cstheme="minorHAnsi"/>
          <w:b/>
        </w:rPr>
        <w:tab/>
      </w:r>
    </w:p>
    <w:p w:rsidR="008C6A71" w:rsidRPr="008618D8" w:rsidRDefault="008C6A71" w:rsidP="000947D7">
      <w:pPr>
        <w:spacing w:line="281" w:lineRule="auto"/>
        <w:ind w:firstLine="720"/>
        <w:jc w:val="both"/>
        <w:rPr>
          <w:rFonts w:cstheme="minorHAnsi"/>
        </w:rPr>
      </w:pPr>
      <w:r w:rsidRPr="008618D8">
        <w:rPr>
          <w:rFonts w:cstheme="minorHAnsi"/>
        </w:rPr>
        <w:t>Η Τράπεζα της Ελλάδος αναλαμβάνει αποφάσεις, λειτουργίες και θέσπιση κανόνων, για τους οποίους είναι αρμόδιο το Υπουργείο Οικονομικών, προφανώς επειδή δεν έχει χρηματοπιστωτικό τμήμα, μετά την απομάκρυνση και μη αντικατάσταση του κ. Ζαβού.</w:t>
      </w:r>
    </w:p>
    <w:p w:rsidR="008C6A71" w:rsidRPr="008618D8" w:rsidRDefault="008C6A71" w:rsidP="000947D7">
      <w:pPr>
        <w:spacing w:line="281" w:lineRule="auto"/>
        <w:ind w:firstLine="720"/>
        <w:jc w:val="both"/>
        <w:rPr>
          <w:rFonts w:cstheme="minorHAnsi"/>
        </w:rPr>
      </w:pPr>
      <w:r w:rsidRPr="008618D8">
        <w:rPr>
          <w:rFonts w:cstheme="minorHAnsi"/>
        </w:rPr>
        <w:t xml:space="preserve">Είναι δυνατόν εμείς να δεχτούμε κάτι τέτοιο; </w:t>
      </w:r>
    </w:p>
    <w:p w:rsidR="008C6A71" w:rsidRPr="008618D8" w:rsidRDefault="008C6A71" w:rsidP="000947D7">
      <w:pPr>
        <w:spacing w:line="281" w:lineRule="auto"/>
        <w:ind w:firstLine="720"/>
        <w:jc w:val="both"/>
        <w:rPr>
          <w:rFonts w:cstheme="minorHAnsi"/>
        </w:rPr>
      </w:pPr>
      <w:r w:rsidRPr="008618D8">
        <w:rPr>
          <w:rFonts w:cstheme="minorHAnsi"/>
        </w:rPr>
        <w:t xml:space="preserve">Ως εκ τούτου, επειδή δεν είμαστε ανεύθυνοι, για να κρίνουμε νόμους χωρίς να τους μελετάμε αναλυτικά, θα αποχωρήσουμε από την ψηφοφορία στην Ολομέλεια, καταγγέλλοντας τη διαδικασία, εάν βέβαια η Κυβέρνηση επιμείνει σε αυτή την απαράδεκτη μεθόδευση. </w:t>
      </w:r>
    </w:p>
    <w:p w:rsidR="008C6A71" w:rsidRPr="008618D8" w:rsidRDefault="008C6A71" w:rsidP="000947D7">
      <w:pPr>
        <w:spacing w:line="281" w:lineRule="auto"/>
        <w:ind w:firstLine="720"/>
        <w:jc w:val="both"/>
        <w:rPr>
          <w:rFonts w:cstheme="minorHAnsi"/>
        </w:rPr>
      </w:pPr>
      <w:r w:rsidRPr="008618D8">
        <w:rPr>
          <w:rFonts w:cstheme="minorHAnsi"/>
        </w:rPr>
        <w:t xml:space="preserve">Ελπίζουμε να κάνουν κάτι ανάλογο και οι συνάδελφοι, εκτός εάν συμφωνούν με αυτή την απαράδεκτη κυριολεκτικά διαδικασία. Άλλωστε, οι πολίτες δεν μας έστειλαν στη Βουλή για να παριστάνουμε τις γλάστρες, ούτε για να διαιωνίζουμε ένα σύστημα αυτού του είδους. </w:t>
      </w:r>
    </w:p>
    <w:p w:rsidR="008C6A71" w:rsidRPr="008618D8" w:rsidRDefault="008C6A71" w:rsidP="000947D7">
      <w:pPr>
        <w:spacing w:line="281" w:lineRule="auto"/>
        <w:ind w:firstLine="720"/>
        <w:jc w:val="both"/>
        <w:rPr>
          <w:rFonts w:cstheme="minorHAnsi"/>
        </w:rPr>
      </w:pPr>
      <w:r w:rsidRPr="008618D8">
        <w:rPr>
          <w:rFonts w:cstheme="minorHAnsi"/>
        </w:rPr>
        <w:lastRenderedPageBreak/>
        <w:t xml:space="preserve">Λυπόμαστε ειλικρινά, επειδή σεβόμαστε τους θεσμούς και τους κανόνες, αλλά όταν η Κυβέρνηση δεν σέβεται τίποτα δεν επιτρέπεται να επιδεικνύουμε ανοχή, η οποία βέβαια είναι συνώνυμη με την ενοχή. </w:t>
      </w:r>
    </w:p>
    <w:p w:rsidR="008C6A71" w:rsidRPr="008618D8" w:rsidRDefault="008C6A71" w:rsidP="000947D7">
      <w:pPr>
        <w:spacing w:line="281" w:lineRule="auto"/>
        <w:ind w:firstLine="720"/>
        <w:jc w:val="both"/>
        <w:rPr>
          <w:rFonts w:cstheme="minorHAnsi"/>
        </w:rPr>
      </w:pPr>
      <w:r w:rsidRPr="008618D8">
        <w:rPr>
          <w:rFonts w:cstheme="minorHAnsi"/>
        </w:rPr>
        <w:t xml:space="preserve">Περαιτέρω, με το μέρος ΣΤ΄, παρατίθεται στο ρυθμιστικό πλαίσιο του ν. 4099/2012, για τις εταιρείες επενδύσεων, κάποιες πτυχές της συνεργασίας των αρχών όταν οι εταιρείες λειτουργούν σε διάφορες χώρες, στην επικοινωνία με τους επενδυτές, στη διάθεση μεριδίων οργανισμών επενδύσεων άλλου κράτους - μέλους στην Ελλάδα, κυρώσεις και εμπορική προώθηση. </w:t>
      </w:r>
    </w:p>
    <w:p w:rsidR="008C6A71" w:rsidRPr="008618D8" w:rsidRDefault="008C6A71" w:rsidP="000947D7">
      <w:pPr>
        <w:spacing w:line="281" w:lineRule="auto"/>
        <w:ind w:firstLine="720"/>
        <w:jc w:val="both"/>
        <w:rPr>
          <w:rFonts w:cstheme="minorHAnsi"/>
        </w:rPr>
      </w:pPr>
      <w:r w:rsidRPr="008618D8">
        <w:rPr>
          <w:rFonts w:cstheme="minorHAnsi"/>
        </w:rPr>
        <w:t xml:space="preserve">Οι Οργανισμοί Συλλογικών Επενδύσεων σε Κινητές Αξίες, οι ΟΣΕΚΑ και οι διαχειριστές ΟΣΕΚΑ, είναι ΑΕΔΑΚ Ελλάδας ή κοινοτικοί. Οι Οργανισμοί Εναλλακτικών Επενδύσεων, οι ΟΕΕ και οι διαχειριστές ΟΕΕ, αναφέρονται αναλυτικά και δεν υπάρχει λόγος να τους επαναλάβουμε. </w:t>
      </w:r>
    </w:p>
    <w:p w:rsidR="008C6A71" w:rsidRPr="008618D8" w:rsidRDefault="008C6A71" w:rsidP="000947D7">
      <w:pPr>
        <w:spacing w:line="281" w:lineRule="auto"/>
        <w:ind w:firstLine="720"/>
        <w:jc w:val="both"/>
        <w:rPr>
          <w:rFonts w:cstheme="minorHAnsi"/>
        </w:rPr>
      </w:pPr>
      <w:r w:rsidRPr="008618D8">
        <w:rPr>
          <w:rFonts w:cstheme="minorHAnsi"/>
        </w:rPr>
        <w:t>Θα τονίσουμε μόνο πως εδώ συγκαταλέγεται και το κρατικό ταμείο, που μαζί με το ΕΤΕΑΝ, με την αναπτυξιακή τράπεζα, μπορούν να διαθέσουν μόλις περί τα 2 δισεκατομμύρια, εάν δεν κάνουμε λάθος, κάτι που παρακαλούμε να μας πείτε εάν ισχύει.</w:t>
      </w:r>
    </w:p>
    <w:p w:rsidR="008C6A71" w:rsidRPr="008618D8" w:rsidRDefault="008C6A71" w:rsidP="000947D7">
      <w:pPr>
        <w:spacing w:line="281" w:lineRule="auto"/>
        <w:ind w:firstLine="720"/>
        <w:jc w:val="both"/>
        <w:rPr>
          <w:rFonts w:cstheme="minorHAnsi"/>
        </w:rPr>
      </w:pPr>
      <w:r w:rsidRPr="008618D8">
        <w:rPr>
          <w:rFonts w:cstheme="minorHAnsi"/>
        </w:rPr>
        <w:t xml:space="preserve">Εάν όχι, ποιο είναι ακριβώς το ποσόν που μπορούν να διαθέσουν; </w:t>
      </w:r>
    </w:p>
    <w:p w:rsidR="008C6A71" w:rsidRPr="008618D8" w:rsidRDefault="008C6A71" w:rsidP="000947D7">
      <w:pPr>
        <w:spacing w:line="281" w:lineRule="auto"/>
        <w:ind w:firstLine="720"/>
        <w:jc w:val="both"/>
        <w:rPr>
          <w:rFonts w:cstheme="minorHAnsi"/>
        </w:rPr>
      </w:pPr>
      <w:r w:rsidRPr="008618D8">
        <w:rPr>
          <w:rFonts w:cstheme="minorHAnsi"/>
        </w:rPr>
        <w:t xml:space="preserve">Τα </w:t>
      </w:r>
      <w:r w:rsidRPr="008618D8">
        <w:rPr>
          <w:rFonts w:cstheme="minorHAnsi"/>
          <w:lang w:val="en-US"/>
        </w:rPr>
        <w:t>venture</w:t>
      </w:r>
      <w:r w:rsidRPr="008618D8">
        <w:rPr>
          <w:rFonts w:cstheme="minorHAnsi"/>
        </w:rPr>
        <w:t xml:space="preserve"> </w:t>
      </w:r>
      <w:r w:rsidRPr="008618D8">
        <w:rPr>
          <w:rFonts w:cstheme="minorHAnsi"/>
          <w:lang w:val="en-US"/>
        </w:rPr>
        <w:t>capitals</w:t>
      </w:r>
      <w:r w:rsidRPr="008618D8">
        <w:rPr>
          <w:rFonts w:cstheme="minorHAnsi"/>
        </w:rPr>
        <w:t xml:space="preserve"> και τα </w:t>
      </w:r>
      <w:r w:rsidRPr="008618D8">
        <w:rPr>
          <w:rFonts w:cstheme="minorHAnsi"/>
          <w:lang w:val="en-US"/>
        </w:rPr>
        <w:t>private</w:t>
      </w:r>
      <w:r w:rsidRPr="008618D8">
        <w:rPr>
          <w:rFonts w:cstheme="minorHAnsi"/>
        </w:rPr>
        <w:t xml:space="preserve"> </w:t>
      </w:r>
      <w:r w:rsidRPr="008618D8">
        <w:rPr>
          <w:rFonts w:cstheme="minorHAnsi"/>
          <w:lang w:val="en-US"/>
        </w:rPr>
        <w:t>equities</w:t>
      </w:r>
      <w:r w:rsidRPr="008618D8">
        <w:rPr>
          <w:rFonts w:cstheme="minorHAnsi"/>
        </w:rPr>
        <w:t xml:space="preserve">, οι ΟΕΕ του νομοσχεδίου, είναι πραγματικά πολύ χρήσιμα εργαλεία αλλά με πολύ περιορισμένη χρήση σήμερα στην Ελλάδα. Τα </w:t>
      </w:r>
      <w:r w:rsidRPr="008618D8">
        <w:rPr>
          <w:rFonts w:cstheme="minorHAnsi"/>
          <w:lang w:val="en-US"/>
        </w:rPr>
        <w:t>private</w:t>
      </w:r>
      <w:r w:rsidRPr="008618D8">
        <w:rPr>
          <w:rFonts w:cstheme="minorHAnsi"/>
        </w:rPr>
        <w:t xml:space="preserve"> </w:t>
      </w:r>
      <w:r w:rsidRPr="008618D8">
        <w:rPr>
          <w:rFonts w:cstheme="minorHAnsi"/>
          <w:lang w:val="en-US"/>
        </w:rPr>
        <w:t>equities</w:t>
      </w:r>
      <w:r w:rsidRPr="008618D8">
        <w:rPr>
          <w:rFonts w:cstheme="minorHAnsi"/>
        </w:rPr>
        <w:t xml:space="preserve"> είναι σχεδόν αμελητέα, κάτω από το 0,045% του ΑΕΠ, όταν στις χώρες της Βαλτικής είναι 0,95% του ΑΕΠ και ο ευρωπαϊκός μέσος όρος 0,53% του ΑΕΠ, με βάση στοιχεία του 2019 του ΔΝΤ. </w:t>
      </w:r>
    </w:p>
    <w:p w:rsidR="008C6A71" w:rsidRPr="008618D8" w:rsidRDefault="008C6A71" w:rsidP="000947D7">
      <w:pPr>
        <w:spacing w:line="281" w:lineRule="auto"/>
        <w:ind w:firstLine="720"/>
        <w:jc w:val="both"/>
        <w:rPr>
          <w:rFonts w:cstheme="minorHAnsi"/>
        </w:rPr>
      </w:pPr>
      <w:r w:rsidRPr="008618D8">
        <w:rPr>
          <w:rFonts w:cstheme="minorHAnsi"/>
        </w:rPr>
        <w:t xml:space="preserve">Τα </w:t>
      </w:r>
      <w:r w:rsidRPr="008618D8">
        <w:rPr>
          <w:rFonts w:cstheme="minorHAnsi"/>
          <w:lang w:val="en-US"/>
        </w:rPr>
        <w:t>venture</w:t>
      </w:r>
      <w:r w:rsidRPr="008618D8">
        <w:rPr>
          <w:rFonts w:cstheme="minorHAnsi"/>
        </w:rPr>
        <w:t xml:space="preserve"> </w:t>
      </w:r>
      <w:r w:rsidRPr="008618D8">
        <w:rPr>
          <w:rFonts w:cstheme="minorHAnsi"/>
          <w:lang w:val="en-US"/>
        </w:rPr>
        <w:t>capitals</w:t>
      </w:r>
      <w:r w:rsidRPr="008618D8">
        <w:rPr>
          <w:rFonts w:cstheme="minorHAnsi"/>
        </w:rPr>
        <w:t xml:space="preserve"> είναι κάτω από το 0,013% του ΑΕΠ, όταν στη Φινλανδία είναι 0,12%, με τον ευρωπαϊκό μέσο όρο στο 0,06%, ενώ στο Ισραήλ, που έχει ηγετική θέση, είναι πιο ψηλά, στο 0,36%, με στοιχεία 2016, όπως θα καταθέσουμε στα πρακτικά. </w:t>
      </w:r>
    </w:p>
    <w:p w:rsidR="008C6A71" w:rsidRPr="008618D8" w:rsidRDefault="008C6A71" w:rsidP="000947D7">
      <w:pPr>
        <w:spacing w:line="281" w:lineRule="auto"/>
        <w:ind w:firstLine="720"/>
        <w:jc w:val="both"/>
        <w:rPr>
          <w:rFonts w:cstheme="minorHAnsi"/>
        </w:rPr>
      </w:pPr>
      <w:r w:rsidRPr="008618D8">
        <w:rPr>
          <w:rFonts w:cstheme="minorHAnsi"/>
        </w:rPr>
        <w:t xml:space="preserve">Συνεχίζοντας, το μέρος Ζ΄, αφορά ορισμένες διευκολύνσεις λόγω της πανδημίας, με ψηφιακή εκτέλεση κάποιων εργασιών. Καλύπτει επιπλέον το όριο για ανοικτές θέσεις σε συμβόλαια εμπορευμάτων 300.000 παρτίδες κατά μέσον όρο, για την περίοδο ενός έτους. </w:t>
      </w:r>
    </w:p>
    <w:p w:rsidR="008C6A71" w:rsidRPr="008618D8" w:rsidRDefault="008C6A71" w:rsidP="000947D7">
      <w:pPr>
        <w:spacing w:line="281" w:lineRule="auto"/>
        <w:ind w:firstLine="720"/>
        <w:jc w:val="both"/>
        <w:rPr>
          <w:rFonts w:cstheme="minorHAnsi"/>
        </w:rPr>
      </w:pPr>
      <w:r w:rsidRPr="008618D8">
        <w:rPr>
          <w:rFonts w:cstheme="minorHAnsi"/>
        </w:rPr>
        <w:t xml:space="preserve">Είναι κρίσιμης σημασίας, εξαιτίας της σπουδαιότητας των γεωργικών εμπορευμάτων για τους πολίτες, ειδικά λόγω της διατροφικής απειλής. </w:t>
      </w:r>
    </w:p>
    <w:p w:rsidR="008C6A71" w:rsidRPr="008618D8" w:rsidRDefault="008C6A71" w:rsidP="000947D7">
      <w:pPr>
        <w:spacing w:line="281" w:lineRule="auto"/>
        <w:ind w:firstLine="720"/>
        <w:jc w:val="both"/>
        <w:rPr>
          <w:rFonts w:cstheme="minorHAnsi"/>
        </w:rPr>
      </w:pPr>
      <w:r w:rsidRPr="008618D8">
        <w:rPr>
          <w:rFonts w:cstheme="minorHAnsi"/>
        </w:rPr>
        <w:t xml:space="preserve">Στο Η΄ και στο Θ΄ μέρος, έχουμε ήδη αναφερθεί. </w:t>
      </w:r>
    </w:p>
    <w:p w:rsidR="008C6A71" w:rsidRPr="008618D8" w:rsidRDefault="008C6A71" w:rsidP="000947D7">
      <w:pPr>
        <w:spacing w:line="281" w:lineRule="auto"/>
        <w:ind w:firstLine="720"/>
        <w:jc w:val="both"/>
        <w:rPr>
          <w:rFonts w:cstheme="minorHAnsi"/>
        </w:rPr>
      </w:pPr>
      <w:r w:rsidRPr="008618D8">
        <w:rPr>
          <w:rFonts w:cstheme="minorHAnsi"/>
        </w:rPr>
        <w:t xml:space="preserve">Συνεχίζοντας επί των άρθρων, στο πρώτο μέρος, το ευρωπαϊκό κείμενο είναι ικανοποιητικό τεχνικά, αν και δεν συμφωνούμε με κάποιες ρυθμίσεις, όπως, για παράδειγμα, με την προσθήκη των </w:t>
      </w:r>
      <w:proofErr w:type="spellStart"/>
      <w:r w:rsidRPr="008618D8">
        <w:rPr>
          <w:rFonts w:cstheme="minorHAnsi"/>
        </w:rPr>
        <w:t>ενδοομιλικών</w:t>
      </w:r>
      <w:proofErr w:type="spellEnd"/>
      <w:r w:rsidRPr="008618D8">
        <w:rPr>
          <w:rFonts w:cstheme="minorHAnsi"/>
        </w:rPr>
        <w:t xml:space="preserve"> εκδόσεων. Η μεταφορά του, όμως, στην ελληνική νομοθεσία δίνει την εντύπωση πως δεν έγινε από το Υπουργείο αλλά από την Τράπεζα της Ελλάδος, η οποία το προσάρμοσε στα δικά της μέτρα. </w:t>
      </w:r>
    </w:p>
    <w:p w:rsidR="008C6A71" w:rsidRPr="008618D8" w:rsidRDefault="008C6A71" w:rsidP="000947D7">
      <w:pPr>
        <w:spacing w:line="281" w:lineRule="auto"/>
        <w:ind w:firstLine="720"/>
        <w:jc w:val="both"/>
        <w:rPr>
          <w:rFonts w:cstheme="minorHAnsi"/>
        </w:rPr>
      </w:pPr>
      <w:r w:rsidRPr="008618D8">
        <w:rPr>
          <w:rFonts w:cstheme="minorHAnsi"/>
        </w:rPr>
        <w:t xml:space="preserve">Ο λόγος που το λέμε είναι το ότι όπου η Οδηγία αναφέρει πως τα κράτη - μέλη διαμορφώνουν τους κανόνες και οι αρχές τις εφαρμόζουν, αντικαθίσταται στο νομοσχέδιο παντού από την Τράπεζα της Ελλάδος, ενώ φαίνεται πως επειδή η Κυβέρνηση δε γνωρίζει τι </w:t>
      </w:r>
      <w:r w:rsidRPr="008618D8">
        <w:rPr>
          <w:rFonts w:cstheme="minorHAnsi"/>
        </w:rPr>
        <w:lastRenderedPageBreak/>
        <w:t>θα εφαρμόσει η Τράπεζα της Ελλάδος, σε πολλά άρθρα του σχεδίου νόμου τοποθετείται μία υποσημείωση, σύμφωνα με την οποία η Τράπεζα της Ελλάδος μπορεί να εξειδικεύει τους κανόνες.</w:t>
      </w:r>
    </w:p>
    <w:p w:rsidR="008C6A71" w:rsidRPr="008618D8" w:rsidRDefault="008C6A71" w:rsidP="000947D7">
      <w:pPr>
        <w:spacing w:line="281" w:lineRule="auto"/>
        <w:ind w:firstLine="720"/>
        <w:jc w:val="both"/>
        <w:rPr>
          <w:rFonts w:cstheme="minorHAnsi"/>
        </w:rPr>
      </w:pPr>
      <w:r w:rsidRPr="008618D8">
        <w:rPr>
          <w:rFonts w:cstheme="minorHAnsi"/>
        </w:rPr>
        <w:t xml:space="preserve">Αν είναι δυνατόν. </w:t>
      </w:r>
    </w:p>
    <w:p w:rsidR="008C6A71" w:rsidRPr="008618D8" w:rsidRDefault="008C6A71" w:rsidP="000947D7">
      <w:pPr>
        <w:spacing w:line="281" w:lineRule="auto"/>
        <w:ind w:firstLine="720"/>
        <w:jc w:val="both"/>
        <w:rPr>
          <w:rFonts w:cstheme="minorHAnsi"/>
        </w:rPr>
      </w:pPr>
      <w:r w:rsidRPr="008618D8">
        <w:rPr>
          <w:rFonts w:cstheme="minorHAnsi"/>
        </w:rPr>
        <w:t xml:space="preserve">Γιατί συμβαίνει κάτι τέτοιο; </w:t>
      </w:r>
    </w:p>
    <w:p w:rsidR="008C6A71" w:rsidRPr="008618D8" w:rsidRDefault="008C6A71" w:rsidP="000947D7">
      <w:pPr>
        <w:spacing w:line="281" w:lineRule="auto"/>
        <w:ind w:firstLine="720"/>
        <w:jc w:val="both"/>
        <w:rPr>
          <w:rFonts w:cstheme="minorHAnsi"/>
        </w:rPr>
      </w:pPr>
      <w:r w:rsidRPr="008618D8">
        <w:rPr>
          <w:rFonts w:cstheme="minorHAnsi"/>
        </w:rPr>
        <w:t xml:space="preserve">Μήπως για να εξυπηρετηθεί το </w:t>
      </w:r>
      <w:proofErr w:type="spellStart"/>
      <w:r w:rsidRPr="008618D8">
        <w:rPr>
          <w:rFonts w:cstheme="minorHAnsi"/>
        </w:rPr>
        <w:t>Υπερταμείο</w:t>
      </w:r>
      <w:proofErr w:type="spellEnd"/>
      <w:r w:rsidRPr="008618D8">
        <w:rPr>
          <w:rFonts w:cstheme="minorHAnsi"/>
        </w:rPr>
        <w:t xml:space="preserve"> των ξένων και οι αφελληνισμένες τράπεζες, όσον αφορά τη διαχείριση του βουνού των κόκκινων δανείων, αυτό που συνεχίζει να </w:t>
      </w:r>
      <w:proofErr w:type="spellStart"/>
      <w:r w:rsidRPr="008618D8">
        <w:rPr>
          <w:rFonts w:cstheme="minorHAnsi"/>
        </w:rPr>
        <w:t>απομυζεί</w:t>
      </w:r>
      <w:proofErr w:type="spellEnd"/>
      <w:r w:rsidRPr="008618D8">
        <w:rPr>
          <w:rFonts w:cstheme="minorHAnsi"/>
        </w:rPr>
        <w:t xml:space="preserve"> την οικονομία και την κοινωνία μας, ενώ κρύβετε το πρόβλημα κάτω από το χαλί, με παραχωρήσεις σε </w:t>
      </w:r>
      <w:r w:rsidRPr="008618D8">
        <w:rPr>
          <w:rFonts w:cstheme="minorHAnsi"/>
          <w:lang w:val="en-US"/>
        </w:rPr>
        <w:t>funds</w:t>
      </w:r>
      <w:r w:rsidRPr="008618D8">
        <w:rPr>
          <w:rFonts w:cstheme="minorHAnsi"/>
        </w:rPr>
        <w:t>;</w:t>
      </w:r>
    </w:p>
    <w:p w:rsidR="008C6A71" w:rsidRPr="008618D8" w:rsidRDefault="008C6A71" w:rsidP="000947D7">
      <w:pPr>
        <w:spacing w:line="281" w:lineRule="auto"/>
        <w:ind w:firstLine="720"/>
        <w:jc w:val="both"/>
        <w:rPr>
          <w:rFonts w:cstheme="minorHAnsi"/>
        </w:rPr>
      </w:pPr>
      <w:r w:rsidRPr="008618D8">
        <w:rPr>
          <w:rFonts w:cstheme="minorHAnsi"/>
        </w:rPr>
        <w:t xml:space="preserve"> Αν μη τι άλλο, δεν ήταν υποχρεωμένη η Κυβέρνηση να μας </w:t>
      </w:r>
      <w:proofErr w:type="spellStart"/>
      <w:r w:rsidRPr="008618D8">
        <w:rPr>
          <w:rFonts w:cstheme="minorHAnsi"/>
        </w:rPr>
        <w:t>επιστήσει</w:t>
      </w:r>
      <w:proofErr w:type="spellEnd"/>
      <w:r w:rsidRPr="008618D8">
        <w:rPr>
          <w:rFonts w:cstheme="minorHAnsi"/>
        </w:rPr>
        <w:t xml:space="preserve"> την προσοχή στις διαφορές που έχουν υιοθετηθεί από την Ελλάδα σε σχέση με την Ευρωπαϊκή Οδηγία; </w:t>
      </w:r>
    </w:p>
    <w:p w:rsidR="008C6A71" w:rsidRPr="008618D8" w:rsidRDefault="008C6A71" w:rsidP="000947D7">
      <w:pPr>
        <w:spacing w:line="281" w:lineRule="auto"/>
        <w:ind w:firstLine="720"/>
        <w:jc w:val="both"/>
        <w:rPr>
          <w:rFonts w:cstheme="minorHAnsi"/>
        </w:rPr>
      </w:pPr>
      <w:r w:rsidRPr="008618D8">
        <w:rPr>
          <w:rFonts w:cstheme="minorHAnsi"/>
        </w:rPr>
        <w:t xml:space="preserve">Γιατί θα έπρεπε να τις βρούμε εμείς, όποιες βρήκαμε και τις έχουμε βέβαια μαζί μας εδώ, κάνοντας αντιπαράθεση του σχεδίου νόμου με την Οδηγία; </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Κύριε Υπουργέ, τις βλέπετε;</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Είναι 30 σελίδες μόνο για 33 άρθρα από τα 215.</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Είναι 30 σελίδες αντιπαράθεση, την οποία κάναμε εμείς.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Δική μας δουλειά είναι ή της Κυβέρνησης;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Προφανώς, δεν θα μας ενοχλούσε να μην έχει την ευθύνη προς τους επενδυτές το κράτος, εάν την αναλάμβανε την ευθύνη η Τράπεζα της Ελλάδος, το Ταμείο Χρηματοπιστωτικής Σταθερότητας ή η Ευρωπαϊκή Κεντρική Τράπεζα. Εντούτοις, δεν φαίνεται κάτι τέτοιο στο νομοσχέδιο. Υποθέτουμε, λοιπόν, πως στην περίπτωση αδυναμίας πληρωμών των καλυμμένων ομολόγων από τις τράπεζες, θα ζητήσουν εκβιαστικά οι επενδυτές να αποζημιωθούν από το Δημόσιο, όπως γίνεται παντού, δήθεν για το καλό της χώρας, ως συνήθως, με την έννοια της μη αποκοπής της από τη διεθνή χρηματοδότηση.</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Προφανώς, εμείς δεν μπορούμε να συμφωνήσουμε με αυτές τις ύποπτες τακτικές.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Ενώ θα έπρεπε στην Αιτιολογική Έκθεση να αντιπαραβάλει το κείμενο των Οδηγιών, καθώς επίσης πως μεταφέρεται στα άρθρα και όχι μόνο πως ήταν η προηγούμενη ελληνική διάταξη.</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Εκτός αυτού, </w:t>
      </w:r>
      <w:proofErr w:type="spellStart"/>
      <w:r w:rsidRPr="008618D8">
        <w:rPr>
          <w:rFonts w:cstheme="minorHAnsi"/>
          <w:color w:val="212529"/>
        </w:rPr>
        <w:t>αποδομείται</w:t>
      </w:r>
      <w:proofErr w:type="spellEnd"/>
      <w:r w:rsidRPr="008618D8">
        <w:rPr>
          <w:rFonts w:cstheme="minorHAnsi"/>
          <w:color w:val="212529"/>
        </w:rPr>
        <w:t xml:space="preserve"> η Ευρωπαϊκή Ένωση με αυτή την κακογραμμένη, αυθαίρετη συμπεριφορά. Οπότε στην ουσία θα έπρεπε να επέμβει η Ευρωπαϊκή Ένωση, απαγορεύοντας αυτές τις απαράδεκτες μεθοδεύσεις της Κυβέρνησης. Ειδικότερα, στο άρθρο 4 ή στο άρθρο 18 της Οδηγίας (ΕΕ) 2019/2162, αναφέρεται πως τα κράτη μέλη διασφαλίζουν την προστασία των επενδυτών, ενώ στο νομοσχέδιο δεν αναφέρεται καθόλου.</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Είναι εύλογη μεν, η ανάθεση της εποπτείας στην Τράπεζα της Ελλάδας, αλλά υπάρχει αοριστία ως προς την εφαρμογή της. Αφού έχει την απόλυτη ελευθερία να θεσπίζει </w:t>
      </w:r>
      <w:r w:rsidRPr="008618D8">
        <w:rPr>
          <w:rFonts w:cstheme="minorHAnsi"/>
          <w:color w:val="212529"/>
        </w:rPr>
        <w:lastRenderedPageBreak/>
        <w:t>ειδικότερες απαιτήσεις και κανόνες, όπως φαίνεται στην παράγραφο 2. Οπότε λογικά έχουμε επιφυλάξεις. Πόσο μάλλον, όταν δεν αναγράφεται στην Οδηγία στην οποία τα κρά</w:t>
      </w:r>
      <w:r w:rsidR="00AC35F0">
        <w:rPr>
          <w:rFonts w:cstheme="minorHAnsi"/>
          <w:color w:val="212529"/>
        </w:rPr>
        <w:t>τη - μέλη δεν παραχωρούν εξουσία</w:t>
      </w:r>
      <w:r w:rsidRPr="008618D8">
        <w:rPr>
          <w:rFonts w:cstheme="minorHAnsi"/>
          <w:color w:val="212529"/>
        </w:rPr>
        <w:t xml:space="preserve"> στις αρχές. Ακόμη χειρότερα σε μία κεντρική τράπεζα, που δεν ανήκει στο Δημόσιο, καθώς επίσης στις </w:t>
      </w:r>
      <w:proofErr w:type="spellStart"/>
      <w:r w:rsidRPr="008618D8">
        <w:rPr>
          <w:rFonts w:cstheme="minorHAnsi"/>
          <w:color w:val="212529"/>
        </w:rPr>
        <w:t>αφελληνισμές</w:t>
      </w:r>
      <w:proofErr w:type="spellEnd"/>
      <w:r w:rsidRPr="008618D8">
        <w:rPr>
          <w:rFonts w:cstheme="minorHAnsi"/>
          <w:color w:val="212529"/>
        </w:rPr>
        <w:t xml:space="preserve"> εμπορικές τράπεζες.</w:t>
      </w:r>
      <w:r w:rsidR="00AC35F0">
        <w:rPr>
          <w:rFonts w:cstheme="minorHAnsi"/>
          <w:color w:val="212529"/>
        </w:rPr>
        <w:t xml:space="preserve"> </w:t>
      </w:r>
      <w:r w:rsidRPr="008618D8">
        <w:rPr>
          <w:rFonts w:cstheme="minorHAnsi"/>
          <w:color w:val="212529"/>
        </w:rPr>
        <w:t>Είναι δυνατόν τέτοια πράγματα;</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Εδώ βάζει κανείς κυριολεκτικά τον λύκο να φυλάει τα πρόβατα.</w:t>
      </w:r>
      <w:r w:rsidR="00AC35F0">
        <w:rPr>
          <w:rFonts w:cstheme="minorHAnsi"/>
          <w:color w:val="212529"/>
        </w:rPr>
        <w:t xml:space="preserve"> </w:t>
      </w:r>
      <w:r w:rsidRPr="008618D8">
        <w:rPr>
          <w:rFonts w:cstheme="minorHAnsi"/>
          <w:color w:val="212529"/>
        </w:rPr>
        <w:t>Εκτός αυτού, δεν αναφέρεται ποιος είναι υπεύθυνος για την προστασία των επενδυτών. Βασικά πράγματα, δηλαδή, δεν αναφέρονται.</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Στο άρθρο 5, παράγραφος 3, της Οδηγίας 2013/36/ΕΕ, είναι εύλογοι οι ορισμοί της αγοραίας αξίας ακινήτου και της αξίας του ενυπόθηκου ακινήτου, η οποία είναι κάτι διαφορετικό και έχει σημασία για τα επόμενα.</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Στο άρθρο 6, παράγραφος 4, της Οδηγίας (ΕΕ) 2019/2162 του Ευρωπαϊκού Κοινοβουλίου, αναφέρεται πως σε περίπτωση αφερεγγυότητας τα καλυμμένα ομόλογα έχουν προτεραιότητα στα στοιχεία του ενεργητικού, ενώ αν δεν μπορούν να ικανοποιηθούν πλήρως έχουν την ίδια απαίτηση με τις απαιτήσεις των κοινών μη εξασφαλισμένα πιστωτών. Είναι μεν, εύλογο, αλλά έχει ενδιαφέρον σε σχέση με την αποτίμηση των ομολόγων και τους κινδύνους για τους λοιπούς επενδυτές σε περίπτωση χρεοκοπίας. Αφού, πλέον, το γνωρίζουμε όλοι, επιτρέπεται το </w:t>
      </w:r>
      <w:r w:rsidRPr="008618D8">
        <w:rPr>
          <w:rFonts w:cstheme="minorHAnsi"/>
          <w:color w:val="212529"/>
          <w:lang w:val="en"/>
        </w:rPr>
        <w:t>bail</w:t>
      </w:r>
      <w:r w:rsidRPr="008618D8">
        <w:rPr>
          <w:rFonts w:cstheme="minorHAnsi"/>
          <w:color w:val="212529"/>
        </w:rPr>
        <w:t>-</w:t>
      </w:r>
      <w:r w:rsidRPr="008618D8">
        <w:rPr>
          <w:rFonts w:cstheme="minorHAnsi"/>
          <w:color w:val="212529"/>
          <w:lang w:val="en"/>
        </w:rPr>
        <w:t>in</w:t>
      </w:r>
      <w:r w:rsidRPr="008618D8">
        <w:rPr>
          <w:rFonts w:cstheme="minorHAnsi"/>
          <w:color w:val="212529"/>
        </w:rPr>
        <w:t>. Επομένως, πρέπει να είναι κανείς πάρα πολύ προσεκτικός.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Στο άρθρο 8, παράγραφος 6, της Οδηγίας (ΕΕ) 2019/2162 του Ευρωπαϊκού Κοινοβουλίου, αναφέρει πως τα κράτη - μέλη απαιτούν να είναι τα καλυμμένα ομόλογα ανά πάσα στιγμή εξασφαλισμένα. Στο νομοσχέδιο, όμως, στο ελληνικό μέρος, δεν αναφέρεται κάποιος υπεύθυνος, αλλά η Τράπεζα της Ελλάδος, που καθορίζει να περιορίζει τα επιλέξιμα στοιχεία ενεργητικού στο 1β.</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Γιατί η Τράπεζα της Ελλάδος;</w:t>
      </w:r>
      <w:r w:rsidR="00AC35F0">
        <w:rPr>
          <w:rFonts w:cstheme="minorHAnsi"/>
          <w:color w:val="212529"/>
        </w:rPr>
        <w:t xml:space="preserve"> </w:t>
      </w:r>
      <w:r w:rsidRPr="008618D8">
        <w:rPr>
          <w:rFonts w:cstheme="minorHAnsi"/>
          <w:color w:val="212529"/>
        </w:rPr>
        <w:t>Καταλαβαίνω, κύριε Υπουργέ, πως δεν είσαστε αρμόδιος και δεν μπορείτε να απαντήσετε.</w:t>
      </w:r>
      <w:r w:rsidR="00AC35F0">
        <w:rPr>
          <w:rFonts w:cstheme="minorHAnsi"/>
          <w:color w:val="212529"/>
        </w:rPr>
        <w:t xml:space="preserve"> </w:t>
      </w:r>
      <w:r w:rsidRPr="008618D8">
        <w:rPr>
          <w:rFonts w:cstheme="minorHAnsi"/>
          <w:color w:val="212529"/>
        </w:rPr>
        <w:t>Τι νόημα έχει, όμως, η συζήτηση σε αυτή την περίπτωση; Απλά να τηρούμε τα προσχήματα και να κοροϊδεύουμε τον εαυτό μας;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Στο 4β, η Τράπεζα της Ελλάδος δύναται να θεσπίζει με απόφασή της ειδικότερους κανόνες για τη μεθοδολογία και για τη διαδικασία αποτίμησης.</w:t>
      </w:r>
      <w:r w:rsidR="00AC35F0">
        <w:rPr>
          <w:rFonts w:cstheme="minorHAnsi"/>
          <w:color w:val="212529"/>
        </w:rPr>
        <w:t xml:space="preserve"> </w:t>
      </w:r>
      <w:r w:rsidRPr="008618D8">
        <w:rPr>
          <w:rFonts w:cstheme="minorHAnsi"/>
          <w:color w:val="212529"/>
        </w:rPr>
        <w:t>Αν είναι δυνατόν.</w:t>
      </w:r>
      <w:r w:rsidR="00AC35F0">
        <w:rPr>
          <w:rFonts w:cstheme="minorHAnsi"/>
          <w:color w:val="212529"/>
        </w:rPr>
        <w:t xml:space="preserve"> </w:t>
      </w:r>
      <w:r w:rsidRPr="008618D8">
        <w:rPr>
          <w:rFonts w:cstheme="minorHAnsi"/>
          <w:color w:val="212529"/>
        </w:rPr>
        <w:t>Μπορούν αλήθεια να υιοθετηθούν νέοι κανόνες αποτίμησης στην πορεία;</w:t>
      </w:r>
      <w:r w:rsidR="00AC35F0">
        <w:rPr>
          <w:rFonts w:cstheme="minorHAnsi"/>
          <w:color w:val="212529"/>
        </w:rPr>
        <w:t xml:space="preserve"> </w:t>
      </w:r>
      <w:r w:rsidRPr="008618D8">
        <w:rPr>
          <w:rFonts w:cstheme="minorHAnsi"/>
          <w:color w:val="212529"/>
        </w:rPr>
        <w:t>Δεν είναι ύποπτο σε όποιον ασχολείται, έστω ερασιτεχνικά με τέτοια θέματα;</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Σε κάθε περίπτωση θα έπρεπε να αναφέρεται η μεθοδολογία στο νομοσχέδιο, με δεδομένο ότι στην παράγραφο 3α, αναφέρονται τα εξής: </w:t>
      </w:r>
      <w:r w:rsidR="00AC35F0">
        <w:rPr>
          <w:rFonts w:cstheme="minorHAnsi"/>
          <w:color w:val="212529"/>
        </w:rPr>
        <w:t>«</w:t>
      </w:r>
      <w:r w:rsidRPr="008618D8">
        <w:rPr>
          <w:rFonts w:cstheme="minorHAnsi"/>
          <w:color w:val="212529"/>
        </w:rPr>
        <w:t>Για κάθε ενσώματα στοιχεία εξασφάλισης υπάρχει μια τρέχουσα αποτίμηση στην αγοραία αξία ή στην αξία ενυπόθηκου ακινήτου ή σε χαμηλότερη αξία από αυτές. Κατά τη συμπερίληψη στα συνολικά στοιχεία καλύμματος η αποτίμηση διενεργείται από ανεξάρτητο εκτιμητή</w:t>
      </w:r>
      <w:r w:rsidR="00AC35F0">
        <w:rPr>
          <w:rFonts w:cstheme="minorHAnsi"/>
          <w:color w:val="212529"/>
        </w:rPr>
        <w:t>»</w:t>
      </w:r>
      <w:r w:rsidRPr="008618D8">
        <w:rPr>
          <w:rFonts w:cstheme="minorHAnsi"/>
          <w:color w:val="212529"/>
        </w:rPr>
        <w:t xml:space="preserve">. Επομένως, θα πρέπει οπωσδήποτε να αναφέρεται κάπου, τουλάχιστον, για λόγους καταγραφής. </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rPr>
      </w:pPr>
      <w:r w:rsidRPr="008618D8">
        <w:rPr>
          <w:rFonts w:cstheme="minorHAnsi"/>
        </w:rPr>
        <w:lastRenderedPageBreak/>
        <w:t xml:space="preserve">Σημειώνεται στο 3Β τα ενσώματα στοιχεία εξασφάλισης μπορεί να ανέλθουν στο 70% της αξίας των στοιχείων εξασφάλισης. Στην περίπτωση τώρα, που κάποια πάγια έχουν ληφθεί στους πλειστηριασμούς, σε τιμές υψηλότερες από την τιμή αγοράς, αφού οι τράπεζες πλειοδοτούν στους πλειστηριασμούς, ή με κάποια περίεργη μέθοδο αποτίμησης της Τράπεζας της Ελλάδος, τότε δεν θα καλύπτονται σε μια κατάσταση αφερεγγυότητας, οπότε θα πρέπει να καλυφθούν από άλλα στοιχεία του ενεργητικού. Βασικές έννοιες. Κάτι τέτοιο θα μπορούσε ενδεχομένως να δημιουργήσει γενικότερα προβλήματα σε όλο μας το οικονομικό σύστημα, οπότε δεν είναι καθόλου σωστό. </w:t>
      </w:r>
    </w:p>
    <w:p w:rsidR="008C6A71" w:rsidRPr="008618D8" w:rsidRDefault="008C6A71" w:rsidP="000947D7">
      <w:pPr>
        <w:spacing w:line="281" w:lineRule="auto"/>
        <w:ind w:firstLine="720"/>
        <w:jc w:val="both"/>
        <w:rPr>
          <w:rFonts w:cstheme="minorHAnsi"/>
        </w:rPr>
      </w:pPr>
      <w:r w:rsidRPr="008618D8">
        <w:rPr>
          <w:rFonts w:cstheme="minorHAnsi"/>
        </w:rPr>
        <w:t xml:space="preserve">Τέλος, στην Οδηγία της Ευρωπαϊκής Ένωσης δεν υπάρχει η μόνιμη απαράδεκτη επωδός συνοδεία του νομοσχεδίου, όπως για παράδειγμα στην παράγραφο 8, όπου αναγράφονται τα εξής: </w:t>
      </w:r>
      <w:r w:rsidR="00AC35F0">
        <w:rPr>
          <w:rFonts w:cstheme="minorHAnsi"/>
        </w:rPr>
        <w:t>«</w:t>
      </w:r>
      <w:r w:rsidRPr="008618D8">
        <w:rPr>
          <w:rFonts w:cstheme="minorHAnsi"/>
        </w:rPr>
        <w:t xml:space="preserve">Η Τράπεζα της Ελλάδος δύναται, με απόφασή </w:t>
      </w:r>
      <w:r w:rsidR="00AC35F0">
        <w:rPr>
          <w:rFonts w:cstheme="minorHAnsi"/>
        </w:rPr>
        <w:t>της»</w:t>
      </w:r>
      <w:r w:rsidRPr="008618D8">
        <w:rPr>
          <w:rFonts w:cstheme="minorHAnsi"/>
        </w:rPr>
        <w:t xml:space="preserve">, σαν εν κράτος δηλαδή, </w:t>
      </w:r>
      <w:r w:rsidR="00AC35F0">
        <w:rPr>
          <w:rFonts w:cstheme="minorHAnsi"/>
        </w:rPr>
        <w:t>«</w:t>
      </w:r>
      <w:r w:rsidRPr="008618D8">
        <w:rPr>
          <w:rFonts w:cstheme="minorHAnsi"/>
        </w:rPr>
        <w:t>να ορίζει ειδικότερα θέματα εφαρμογής του παρόντος και να εξειδικεύει τους κανόνες για την εφαρμογή του</w:t>
      </w:r>
      <w:r w:rsidR="00AC35F0">
        <w:rPr>
          <w:rFonts w:cstheme="minorHAnsi"/>
        </w:rPr>
        <w:t>»</w:t>
      </w:r>
      <w:r w:rsidRPr="008618D8">
        <w:rPr>
          <w:rFonts w:cstheme="minorHAnsi"/>
        </w:rPr>
        <w:t xml:space="preserve">. Εκτός αυτού, δεν έχει συμπεριληφθεί η αναφορά της Οδηγίας σε καλυμμένα ομόλογα που εξασφαλίζονται με δάνεια προς δημόσιες υπηρεσίες. Γιατί αλήθεια; Επειδή δεν υπάρχουν δημόσιες υπηρεσίες και τελικά, υπεύθυνο θα είναι το </w:t>
      </w:r>
      <w:proofErr w:type="spellStart"/>
      <w:r w:rsidRPr="008618D8">
        <w:rPr>
          <w:rFonts w:cstheme="minorHAnsi"/>
        </w:rPr>
        <w:t>υπερταμείο</w:t>
      </w:r>
      <w:proofErr w:type="spellEnd"/>
      <w:r w:rsidRPr="008618D8">
        <w:rPr>
          <w:rFonts w:cstheme="minorHAnsi"/>
        </w:rPr>
        <w:t xml:space="preserve"> που έχει τις μετοχές τους; </w:t>
      </w:r>
    </w:p>
    <w:p w:rsidR="008C6A71" w:rsidRPr="008618D8" w:rsidRDefault="008C6A71" w:rsidP="000947D7">
      <w:pPr>
        <w:spacing w:line="281" w:lineRule="auto"/>
        <w:ind w:firstLine="720"/>
        <w:jc w:val="both"/>
        <w:rPr>
          <w:rFonts w:cstheme="minorHAnsi"/>
        </w:rPr>
      </w:pPr>
      <w:r w:rsidRPr="008618D8">
        <w:rPr>
          <w:rFonts w:cstheme="minorHAnsi"/>
        </w:rPr>
        <w:t xml:space="preserve">Στο άρθρο 10, η 8 της Οδηγίας, εισάγονται για πρώτη φορά στην κοινοτική και εθνική νομοθεσία </w:t>
      </w:r>
      <w:proofErr w:type="spellStart"/>
      <w:r w:rsidRPr="008618D8">
        <w:rPr>
          <w:rFonts w:cstheme="minorHAnsi"/>
        </w:rPr>
        <w:t>ενδοομιλικές</w:t>
      </w:r>
      <w:proofErr w:type="spellEnd"/>
      <w:r w:rsidRPr="008618D8">
        <w:rPr>
          <w:rFonts w:cstheme="minorHAnsi"/>
        </w:rPr>
        <w:t xml:space="preserve"> δομές, ομαδοποίησης καλυμμένων ομολόγων. Προφανώς για τα καλυμμένα ομόλογα. Δηλαδή, καλυμμένα ομόλογα που έχουν εκδοθεί από πιστωτικό ίδρυμα που ανήκει σε όμιλο, μπορούν να χρησιμοποιούνται ως στοιχεία καλύμματος για την εξωτερική έκδοση καλυμμένων ομολόγων από άλλο πιστωτικό ίδρυμα που ανήκει στον ίδιο όμιλο, κάτω από κάποιες προϋποθέσεις, έτσι ώστε να γίνεται εφάπαξ η χρήση του καλύμματος και να καταγραφεί στο πιστωτικό ίδρυμα που πουλάει, εκτός ομίλου. Αυτή είναι η έννοια. Ποιος είναι ο λόγος; Ενδεχομένως φορολογικός; Δεν είναι πιθανόν να πολλαπλασιαστεί έτσι ο κίνδυνος; Εδώ παρέχεται επίσης, εξουσία ξανά στην Τράπεζα της Ελλάδος, με την παράγραφο 10 να εξειδικεύσει με απόφασή της τους όρους και τις προϋποθέσεις εφαρμογής του παρόντος. Δηλαδή, υπεισέρχεται μια αοριστία που δεν υπάρχει καν στην Ευρωπαϊκή Οδηγία. Ξανά, στην τελευταία παράγραφο της οποίας αναφέρεται μόνο, πως οι αρχές μπορούν να γνωμοδοτήσεων σε συγκεκριμένα θέματα, σε περίπτωση υποβάθμισης της πιστωτικής ποιότητας των καλυμμένων ομολόγων για τη δεύτερη βαθμίδα πιστωτικής ποιότητας. </w:t>
      </w:r>
    </w:p>
    <w:p w:rsidR="008C6A71" w:rsidRPr="008618D8" w:rsidRDefault="008C6A71" w:rsidP="000947D7">
      <w:pPr>
        <w:spacing w:line="281" w:lineRule="auto"/>
        <w:ind w:firstLine="720"/>
        <w:jc w:val="both"/>
        <w:rPr>
          <w:rFonts w:cstheme="minorHAnsi"/>
        </w:rPr>
      </w:pPr>
      <w:r w:rsidRPr="008618D8">
        <w:rPr>
          <w:rFonts w:cstheme="minorHAnsi"/>
        </w:rPr>
        <w:t xml:space="preserve">Στο άρθρο 11, η 9 της Οδηγίας αναφέρεται ότι, στοιχεία ενεργητικού που έχουν δημιουργηθεί αρχικά από πιστωτικό ίδρυμα έχουν μεταβιβαστεί σε οντότητα, με έδρα την Ευρωπαϊκή Ένωση, η οποία δεν είναι πιστωτικό ίδρυμα και μεταβιβάζονται εκ νέου σε πιστωτικό ίδρυμα με έδρα την Ελλάδα, δύνανται να χρησιμοποιούνται ως στοιχεία καλύμματος. Δηλαδή, τα οχήματα ειδικού σκοπού που δημιουργήθηκαν δια της </w:t>
      </w:r>
      <w:proofErr w:type="spellStart"/>
      <w:r w:rsidRPr="008618D8">
        <w:rPr>
          <w:rFonts w:cstheme="minorHAnsi"/>
        </w:rPr>
        <w:t>τιτλοποίησης</w:t>
      </w:r>
      <w:proofErr w:type="spellEnd"/>
      <w:r w:rsidRPr="008618D8">
        <w:rPr>
          <w:rFonts w:cstheme="minorHAnsi"/>
        </w:rPr>
        <w:t xml:space="preserve"> του </w:t>
      </w:r>
      <w:r w:rsidR="00AC35F0">
        <w:rPr>
          <w:rFonts w:cstheme="minorHAnsi"/>
        </w:rPr>
        <w:t>«</w:t>
      </w:r>
      <w:r w:rsidRPr="008618D8">
        <w:rPr>
          <w:rFonts w:cstheme="minorHAnsi"/>
        </w:rPr>
        <w:t>ΗΡΑΚΛΗ</w:t>
      </w:r>
      <w:r w:rsidR="00AC35F0">
        <w:rPr>
          <w:rFonts w:cstheme="minorHAnsi"/>
        </w:rPr>
        <w:t>»</w:t>
      </w:r>
      <w:r w:rsidRPr="008618D8">
        <w:rPr>
          <w:rFonts w:cstheme="minorHAnsi"/>
        </w:rPr>
        <w:t xml:space="preserve"> μπορούν να χρησιμοποιηθούν για χρηματοδότηση; Προφανώς, δεν μπορείτε να απαντήσετε, αλλά εγώ πρέπει να κάνω τις ερωτήσεις. Πρόβλημα είναι επίσης, το ότι δεν προβλέπεται με ποια ποσά θα </w:t>
      </w:r>
      <w:proofErr w:type="spellStart"/>
      <w:r w:rsidRPr="008618D8">
        <w:rPr>
          <w:rFonts w:cstheme="minorHAnsi"/>
        </w:rPr>
        <w:t>επαναγοραστούν</w:t>
      </w:r>
      <w:proofErr w:type="spellEnd"/>
      <w:r w:rsidRPr="008618D8">
        <w:rPr>
          <w:rFonts w:cstheme="minorHAnsi"/>
        </w:rPr>
        <w:t xml:space="preserve"> αυτά τα δάνεια.</w:t>
      </w:r>
    </w:p>
    <w:p w:rsidR="008C6A71" w:rsidRPr="008618D8" w:rsidRDefault="008C6A71" w:rsidP="000947D7">
      <w:pPr>
        <w:spacing w:line="281" w:lineRule="auto"/>
        <w:ind w:firstLine="720"/>
        <w:jc w:val="both"/>
        <w:rPr>
          <w:rFonts w:cstheme="minorHAnsi"/>
        </w:rPr>
      </w:pPr>
      <w:r w:rsidRPr="008618D8">
        <w:rPr>
          <w:rFonts w:cstheme="minorHAnsi"/>
        </w:rPr>
        <w:t xml:space="preserve">Στο άρθρο 12, η 10 της Οδηγίας, αναφέρεται στην παράγραφο 2, πως η Τράπεζα της Ελλάδος δύναται, με απόφασή της, να επιτρέπει τη συμπερίληψη στα στοιχεία καλύμματος περισσότερων κατηγοριών πρωτογενών στοιχείων ενεργητικού. Στην Οδηγία όμως, που είναι </w:t>
      </w:r>
      <w:r w:rsidRPr="008618D8">
        <w:rPr>
          <w:rFonts w:cstheme="minorHAnsi"/>
        </w:rPr>
        <w:lastRenderedPageBreak/>
        <w:t xml:space="preserve">επίσης και εδώ διαφορετική, αναφέρεται πως τα κράτη μέλη αποφασίζουν γι’ αυτό. Είναι κράτος η Τράπεζα της Ελλάδος; </w:t>
      </w:r>
    </w:p>
    <w:p w:rsidR="008C6A71" w:rsidRPr="008618D8" w:rsidRDefault="008C6A71" w:rsidP="000947D7">
      <w:pPr>
        <w:spacing w:line="281" w:lineRule="auto"/>
        <w:ind w:firstLine="720"/>
        <w:jc w:val="both"/>
        <w:rPr>
          <w:rFonts w:cstheme="minorHAnsi"/>
        </w:rPr>
      </w:pPr>
      <w:r w:rsidRPr="008618D8">
        <w:rPr>
          <w:rFonts w:cstheme="minorHAnsi"/>
        </w:rPr>
        <w:t xml:space="preserve">Τέλος, στο άρθρο 13, η 11 της Οδηγίας, στην παράγραφο 1, αναφέρεται ότι στα συνολικά στοιχεία καλύμματος δύνανται να περιλαμβάνονται συμβάσεις παραγώγων, μόνο εφόσον αυτές πληρούν ορισμένες προϋποθέσεις, μεταξύ των οποίων, πρώτον, περιλαμβάνοντας στα συνολικά στοιχεία καλύμματος αποκλειστικά για σκοπούς αντιστάθμισης κινδύνων κλπ. Δηλαδή, </w:t>
      </w:r>
      <w:r w:rsidRPr="008618D8">
        <w:rPr>
          <w:rFonts w:cstheme="minorHAnsi"/>
          <w:lang w:val="en-US"/>
        </w:rPr>
        <w:t>swaps</w:t>
      </w:r>
      <w:r w:rsidRPr="008618D8">
        <w:rPr>
          <w:rFonts w:cstheme="minorHAnsi"/>
        </w:rPr>
        <w:t>; Δεν έχουμε αρκετούς κινδύνους ήδη στη χώρα μας; Οι αγορές θα ξεπεράσουν τις όποιες προϋποθέσεις και τελικά, θα διογκώσουν τα πακέτα των καλ</w:t>
      </w:r>
      <w:r w:rsidR="005E6D67">
        <w:rPr>
          <w:rFonts w:cstheme="minorHAnsi"/>
        </w:rPr>
        <w:t>υμμένων ομολόγων, όπως το 2008. Σ</w:t>
      </w:r>
      <w:r w:rsidRPr="008618D8">
        <w:rPr>
          <w:rFonts w:cstheme="minorHAnsi"/>
        </w:rPr>
        <w:t xml:space="preserve">ε περίπτωση χρεοκοπίας, οι δικαιούχοι θα απαιτούν το 100%. Δεν μάθαμε τίποτα από τα δομημένα ομόλογα; Δεν συμφωνούμε, εκτός αν θέλει να έχει την ευθύνη αποζημίωσης η Τράπεζα της Ελλάδος και το </w:t>
      </w:r>
      <w:r w:rsidR="005E6D67">
        <w:rPr>
          <w:rFonts w:cstheme="minorHAnsi"/>
        </w:rPr>
        <w:t>Τ</w:t>
      </w:r>
      <w:r w:rsidRPr="008618D8">
        <w:rPr>
          <w:rFonts w:cstheme="minorHAnsi"/>
        </w:rPr>
        <w:t xml:space="preserve">αμείο </w:t>
      </w:r>
      <w:r w:rsidR="005E6D67">
        <w:rPr>
          <w:rFonts w:cstheme="minorHAnsi"/>
        </w:rPr>
        <w:t>Χ</w:t>
      </w:r>
      <w:r w:rsidRPr="008618D8">
        <w:rPr>
          <w:rFonts w:cstheme="minorHAnsi"/>
        </w:rPr>
        <w:t xml:space="preserve">ρηματοπιστωτικής </w:t>
      </w:r>
      <w:r w:rsidR="005E6D67">
        <w:rPr>
          <w:rFonts w:cstheme="minorHAnsi"/>
        </w:rPr>
        <w:t>Σ</w:t>
      </w:r>
      <w:r w:rsidRPr="008618D8">
        <w:rPr>
          <w:rFonts w:cstheme="minorHAnsi"/>
        </w:rPr>
        <w:t xml:space="preserve">ταθερότητας. Η φρασεολογία του άρθρου βέβαια, είναι η ίδια με της Οδηγίας, αλλά είναι διαφορετική η ωριμότητα των αγορών στην Ευρωπαϊκή Ένωση. </w:t>
      </w:r>
    </w:p>
    <w:p w:rsidR="008C6A71" w:rsidRPr="008618D8" w:rsidRDefault="008C6A71" w:rsidP="000947D7">
      <w:pPr>
        <w:spacing w:line="281" w:lineRule="auto"/>
        <w:ind w:firstLine="720"/>
        <w:jc w:val="both"/>
        <w:rPr>
          <w:rFonts w:eastAsia="Times New Roman" w:cstheme="minorHAnsi"/>
          <w:lang w:eastAsia="el-GR"/>
        </w:rPr>
      </w:pPr>
      <w:r w:rsidRPr="008618D8">
        <w:rPr>
          <w:rFonts w:cstheme="minorHAnsi"/>
        </w:rPr>
        <w:t>Ευχαριστώ.</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color w:val="212529"/>
        </w:rPr>
      </w:pPr>
      <w:r w:rsidRPr="008618D8">
        <w:rPr>
          <w:rFonts w:cstheme="minorHAnsi"/>
          <w:b/>
        </w:rPr>
        <w:t>ΣΤΑΥΡΟΣ ΚΑΛΟΓΙΑΝΝΗΣ(Πρόεδρος της Επιτροπής):</w:t>
      </w:r>
      <w:r w:rsidRPr="008618D8">
        <w:rPr>
          <w:rFonts w:cstheme="minorHAnsi"/>
        </w:rPr>
        <w:t xml:space="preserve"> </w:t>
      </w:r>
      <w:r w:rsidRPr="008618D8">
        <w:rPr>
          <w:rFonts w:cstheme="minorHAnsi"/>
          <w:color w:val="212529"/>
        </w:rPr>
        <w:t>Περνάμε στον Ειδικό Αγορητή του ΜέΡΑ25, τον κύριο Αρσένη, τον οποίο παρακαλώ πριν ξεκινήσει την ομιλία του να ψηφίσει επί της αρχής του νομοσχεδίου.</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 </w:t>
      </w:r>
      <w:r w:rsidRPr="008618D8">
        <w:rPr>
          <w:rFonts w:cstheme="minorHAnsi"/>
          <w:b/>
        </w:rPr>
        <w:t>ΚΡΙΤΩΝ-ΗΛΙΑΣ ΑΡΣΕΝΗΣ(Ειδικός Αγορητής του Μέρα25):</w:t>
      </w:r>
      <w:r w:rsidRPr="008618D8">
        <w:rPr>
          <w:rFonts w:cstheme="minorHAnsi"/>
        </w:rPr>
        <w:t xml:space="preserve"> Κύριε Πρόεδρε, </w:t>
      </w:r>
      <w:r w:rsidRPr="008618D8">
        <w:rPr>
          <w:rFonts w:cstheme="minorHAnsi"/>
          <w:color w:val="212529"/>
        </w:rPr>
        <w:t xml:space="preserve">όπως είχα πει και στην ομιλία μου καταψηφίζουμε.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Εγώ, όπως και οι άλλοι εκπρόσωποι κομμάτων, πρέπει να κάνω μια αναφορά, όπως γνωρίζετε εμείς είχαμε πολλές ενστάσεις από την αρχή για τη διαδικασία </w:t>
      </w:r>
      <w:proofErr w:type="spellStart"/>
      <w:r w:rsidR="004B1106">
        <w:rPr>
          <w:rFonts w:cstheme="minorHAnsi"/>
          <w:color w:val="212529"/>
        </w:rPr>
        <w:t>τοποθέτησεις</w:t>
      </w:r>
      <w:proofErr w:type="spellEnd"/>
      <w:r w:rsidRPr="008618D8">
        <w:rPr>
          <w:rFonts w:cstheme="minorHAnsi"/>
          <w:color w:val="212529"/>
        </w:rPr>
        <w:t xml:space="preserve"> του κυρίου </w:t>
      </w:r>
      <w:proofErr w:type="spellStart"/>
      <w:r w:rsidRPr="008618D8">
        <w:rPr>
          <w:rFonts w:cstheme="minorHAnsi"/>
          <w:color w:val="212529"/>
        </w:rPr>
        <w:t>Ζελένσκι</w:t>
      </w:r>
      <w:proofErr w:type="spellEnd"/>
      <w:r w:rsidRPr="008618D8">
        <w:rPr>
          <w:rFonts w:cstheme="minorHAnsi"/>
          <w:color w:val="212529"/>
        </w:rPr>
        <w:t xml:space="preserve">. Εκπροσωπηθήκαμε από έναν Βουλευτή μόνο, ο οποίος αποχώρησε με το που εμφανίστηκαν οι εκπρόσωποι των ταγμάτων του </w:t>
      </w:r>
      <w:proofErr w:type="spellStart"/>
      <w:r w:rsidRPr="008618D8">
        <w:rPr>
          <w:rFonts w:cstheme="minorHAnsi"/>
          <w:color w:val="212529"/>
        </w:rPr>
        <w:t>Αζόφ</w:t>
      </w:r>
      <w:proofErr w:type="spellEnd"/>
      <w:r w:rsidRPr="008618D8">
        <w:rPr>
          <w:rFonts w:cstheme="minorHAnsi"/>
          <w:color w:val="212529"/>
        </w:rPr>
        <w:t xml:space="preserve">. Φαντάζομαι όλα τα κόμματα έχετε λάβει επιστολές από Έλληνες της </w:t>
      </w:r>
      <w:proofErr w:type="spellStart"/>
      <w:r w:rsidRPr="008618D8">
        <w:rPr>
          <w:rFonts w:cstheme="minorHAnsi"/>
          <w:color w:val="212529"/>
        </w:rPr>
        <w:t>Μαριούπολης</w:t>
      </w:r>
      <w:proofErr w:type="spellEnd"/>
      <w:r w:rsidRPr="008618D8">
        <w:rPr>
          <w:rFonts w:cstheme="minorHAnsi"/>
          <w:color w:val="212529"/>
        </w:rPr>
        <w:t xml:space="preserve">, που καταγγέλλουν ότι δέχονται πυρά και από τον ρωσικό στρατό και από τα τάγματα του </w:t>
      </w:r>
      <w:proofErr w:type="spellStart"/>
      <w:r w:rsidRPr="008618D8">
        <w:rPr>
          <w:rFonts w:cstheme="minorHAnsi"/>
          <w:color w:val="212529"/>
        </w:rPr>
        <w:t>Αζόφ</w:t>
      </w:r>
      <w:proofErr w:type="spellEnd"/>
      <w:r w:rsidRPr="008618D8">
        <w:rPr>
          <w:rFonts w:cstheme="minorHAnsi"/>
          <w:color w:val="212529"/>
        </w:rPr>
        <w:t xml:space="preserve"> και δεν κατανοώ πως τα υπόλοιπα κόμματα δέχθηκαν και δεν αποχώρησαν εκείνη τη στιγμή από την Αίθουσα. Θα ήθελα μια απάντηση σε αυτό.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Τώρα, θα ήθελα να επιμείνω στα ερωτήματα για τον προϋπολογισμό, </w:t>
      </w:r>
      <w:r w:rsidR="004B1106">
        <w:rPr>
          <w:rFonts w:cstheme="minorHAnsi"/>
          <w:color w:val="212529"/>
        </w:rPr>
        <w:t>είπε</w:t>
      </w:r>
      <w:r w:rsidRPr="008618D8">
        <w:rPr>
          <w:rFonts w:cstheme="minorHAnsi"/>
          <w:color w:val="212529"/>
        </w:rPr>
        <w:t xml:space="preserve"> ο Υπουργός χθες, ότι τα στοιχεία είναι ευρωπαϊκά και εμείς συγκρίνουμε τα στοιχεία για την ανεργία με τα στοιχεία που συγκρίνο</w:t>
      </w:r>
      <w:r w:rsidR="004B1106">
        <w:rPr>
          <w:rFonts w:cstheme="minorHAnsi"/>
          <w:color w:val="212529"/>
        </w:rPr>
        <w:t>υν</w:t>
      </w:r>
      <w:r w:rsidRPr="008618D8">
        <w:rPr>
          <w:rFonts w:cstheme="minorHAnsi"/>
          <w:color w:val="212529"/>
        </w:rPr>
        <w:t xml:space="preserve"> οι υπόλοιπες ευρωπαϊκές χώρες. Θα επαναφέρω και αν επιμένετε πρέπει να καλέσουμε σε αυτή την </w:t>
      </w:r>
      <w:r w:rsidR="004B1106">
        <w:rPr>
          <w:rFonts w:cstheme="minorHAnsi"/>
          <w:color w:val="212529"/>
        </w:rPr>
        <w:t>α</w:t>
      </w:r>
      <w:r w:rsidRPr="008618D8">
        <w:rPr>
          <w:rFonts w:cstheme="minorHAnsi"/>
          <w:color w:val="212529"/>
        </w:rPr>
        <w:t>ίθουσα την ΕΛΣΤΑΤ, να μας εξηγήσετε επιτέλους από πού προκύπτουν αυτά τα στοιχεία</w:t>
      </w:r>
      <w:r w:rsidR="0079199A">
        <w:rPr>
          <w:rFonts w:cstheme="minorHAnsi"/>
          <w:color w:val="212529"/>
        </w:rPr>
        <w:t>.</w:t>
      </w:r>
      <w:r w:rsidRPr="008618D8">
        <w:rPr>
          <w:rFonts w:cstheme="minorHAnsi"/>
          <w:color w:val="212529"/>
        </w:rPr>
        <w:t xml:space="preserve"> </w:t>
      </w:r>
      <w:r w:rsidR="0079199A">
        <w:rPr>
          <w:rFonts w:cstheme="minorHAnsi"/>
          <w:color w:val="212529"/>
        </w:rPr>
        <w:t>Δ</w:t>
      </w:r>
      <w:r w:rsidRPr="008618D8">
        <w:rPr>
          <w:rFonts w:cstheme="minorHAnsi"/>
          <w:color w:val="212529"/>
        </w:rPr>
        <w:t xml:space="preserve">εν μπορεί να έχουμε,  η </w:t>
      </w:r>
      <w:r w:rsidR="0079199A">
        <w:rPr>
          <w:rFonts w:cstheme="minorHAnsi"/>
          <w:color w:val="212529"/>
        </w:rPr>
        <w:t>Κ</w:t>
      </w:r>
      <w:r w:rsidRPr="008618D8">
        <w:rPr>
          <w:rFonts w:cstheme="minorHAnsi"/>
          <w:color w:val="212529"/>
        </w:rPr>
        <w:t xml:space="preserve">υβέρνησή σας, να έχει τα επίσημα στοιχεία και να χρησιμοποιεί για τον προϋπολογισμό στοιχεία που μας δίνουν το μισό της ανεργίας που προκύπτει από τους εγγεγραμμένους στον ΟΑΕΔ. Προφανώς και δεν είναι αληθινά αυτά τα στοιχεία και προφανώς </w:t>
      </w:r>
      <w:r w:rsidR="0079199A">
        <w:rPr>
          <w:rFonts w:cstheme="minorHAnsi"/>
          <w:color w:val="212529"/>
        </w:rPr>
        <w:t xml:space="preserve">σας </w:t>
      </w:r>
      <w:r w:rsidRPr="008618D8">
        <w:rPr>
          <w:rFonts w:cstheme="minorHAnsi"/>
          <w:color w:val="212529"/>
        </w:rPr>
        <w:t xml:space="preserve">νομιμοποιούν  </w:t>
      </w:r>
      <w:r w:rsidR="0079199A">
        <w:rPr>
          <w:rFonts w:cstheme="minorHAnsi"/>
          <w:color w:val="212529"/>
        </w:rPr>
        <w:t xml:space="preserve">να μην </w:t>
      </w:r>
      <w:r w:rsidRPr="008618D8">
        <w:rPr>
          <w:rFonts w:cstheme="minorHAnsi"/>
          <w:color w:val="212529"/>
        </w:rPr>
        <w:t xml:space="preserve">δράσετε για την αντιμετώπιση της ανεργίας. Το να δίνετε  εύσημα στον εαυτό σας ότι μειώνεται η ανεργία, όχι μόνο δεν έχει καμία σχέση με αυτό που συμβαίνει στην κοινωνία αλλά σας νομιμοποιεί, κατά τη γνώμη σας, να μην κάνετε και τα απαραίτητα. </w:t>
      </w:r>
    </w:p>
    <w:p w:rsidR="008C6A71" w:rsidRPr="008618D8" w:rsidRDefault="008C6A71" w:rsidP="000947D7">
      <w:pPr>
        <w:spacing w:line="281" w:lineRule="auto"/>
        <w:ind w:firstLine="720"/>
        <w:jc w:val="both"/>
        <w:rPr>
          <w:rFonts w:cstheme="minorHAnsi"/>
        </w:rPr>
      </w:pPr>
      <w:r w:rsidRPr="008618D8">
        <w:rPr>
          <w:rFonts w:cstheme="minorHAnsi"/>
          <w:color w:val="212529"/>
        </w:rPr>
        <w:lastRenderedPageBreak/>
        <w:t>Αντίστοιχα για την ακρίβεια, ακόμη υπερηφανεύεται ο Υπουργός και ήταν η απάντηση του χθες, ότι «μα, η ακρίβεια, εμείς είχαμε και αρνητικό πληθωρισμό το 2021 σε όλο αυτό το διάστημα που ανέβαιναν οι λογαριασμοί». Αυτό θα πρέπει να σας απασχολεί πάρα πολύ για το πώς μετράτε τον πληθωρισμό και τελικά πώς αποτυπώνεται το οικονομικό βάρος που βιώνουν τα νοικοκυριά γιατί προφανώς δεν αποτυπώνεται αυτή τη στιγμή. Και αν αυτή τη στιγμή, δηλαδή, έχουμε φθάσει στο 8% πληθωρισμό, αναρωτι</w:t>
      </w:r>
      <w:r w:rsidR="0079199A">
        <w:rPr>
          <w:rFonts w:cstheme="minorHAnsi"/>
          <w:color w:val="212529"/>
        </w:rPr>
        <w:t>έμαι ποια είναι η εκτίμηση της Κ</w:t>
      </w:r>
      <w:r w:rsidRPr="008618D8">
        <w:rPr>
          <w:rFonts w:cstheme="minorHAnsi"/>
          <w:color w:val="212529"/>
        </w:rPr>
        <w:t xml:space="preserve">υβέρνησης για τον πραγματικό πληθωρισμό που βιώνουν τα νοικοκυριά στο καλάθι των βασικών αγαθών; Θα θέλαμε πάρα πολύ να το ακούσουμε, γιατί μη μας πείτε ότι είναι το 8%, γιατί ποτέ το  2021 δεν ήταν το μείον 2%. </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rPr>
      </w:pPr>
      <w:r w:rsidRPr="008618D8">
        <w:rPr>
          <w:rFonts w:cstheme="minorHAnsi"/>
        </w:rPr>
        <w:t>Άκουσα και από την  εκπρόσωπο</w:t>
      </w:r>
      <w:r w:rsidR="0079199A">
        <w:rPr>
          <w:rFonts w:cstheme="minorHAnsi"/>
        </w:rPr>
        <w:t xml:space="preserve"> -</w:t>
      </w:r>
      <w:r w:rsidRPr="008618D8">
        <w:rPr>
          <w:rFonts w:cstheme="minorHAnsi"/>
        </w:rPr>
        <w:t xml:space="preserve"> βουλευτή </w:t>
      </w:r>
      <w:r w:rsidR="0079199A">
        <w:rPr>
          <w:rFonts w:cstheme="minorHAnsi"/>
        </w:rPr>
        <w:t>του Κ</w:t>
      </w:r>
      <w:r w:rsidRPr="008618D8">
        <w:rPr>
          <w:rFonts w:cstheme="minorHAnsi"/>
        </w:rPr>
        <w:t xml:space="preserve">ΚΕ, ότι το ΜέΡΑ25, υποστήριξε τις διατάξεις. Το νόμο τον καταψηφίσαμε καταρχήν. Όσον αφορά για τις διατάξεις, ότι εμείς υποστηρίζουμε, ως ΜέΡΑ25, τα προσωπικά δεδομένα για προσανατολισμό φύλου, να δίνονται από τους εργοδότες στις αρχές, ουδέποτε εμείς δεν στηρίξαμε κάτι τέτοιο, έχουμε καταψηφίσει και όλες τις εξουσιοδοτικές που έχουν σχέση με αυτές τις αποφάσεις και προφανώς καταψηφίσαμε και το σχετικό νομοσχέδιο. </w:t>
      </w:r>
    </w:p>
    <w:p w:rsidR="008C6A71" w:rsidRPr="008618D8" w:rsidRDefault="008C6A71" w:rsidP="000947D7">
      <w:pPr>
        <w:spacing w:line="281" w:lineRule="auto"/>
        <w:ind w:firstLine="720"/>
        <w:jc w:val="both"/>
        <w:rPr>
          <w:rFonts w:cstheme="minorHAnsi"/>
        </w:rPr>
      </w:pPr>
      <w:r w:rsidRPr="008618D8">
        <w:rPr>
          <w:rFonts w:cstheme="minorHAnsi"/>
        </w:rPr>
        <w:t>Τώρα, όσον αφορά το νομοσχέδιο που συζητάμε και αυτές τις άπειρες Οδηγί</w:t>
      </w:r>
      <w:r w:rsidR="0079199A">
        <w:rPr>
          <w:rFonts w:cstheme="minorHAnsi"/>
        </w:rPr>
        <w:t>ες που ενσωματώνει, πάλι μέρος Α</w:t>
      </w:r>
      <w:r w:rsidRPr="008618D8">
        <w:rPr>
          <w:rFonts w:cstheme="minorHAnsi"/>
        </w:rPr>
        <w:t xml:space="preserve">’, είναι οι Οδηγίες για τους λεγόμενους επενδυτές και τα </w:t>
      </w:r>
      <w:r w:rsidR="0079199A">
        <w:rPr>
          <w:rFonts w:cstheme="minorHAnsi"/>
        </w:rPr>
        <w:t>π</w:t>
      </w:r>
      <w:r w:rsidR="0079199A" w:rsidRPr="0079199A">
        <w:rPr>
          <w:rFonts w:cstheme="minorHAnsi"/>
        </w:rPr>
        <w:t>ρονομιακά δικαιώματα</w:t>
      </w:r>
      <w:r w:rsidRPr="008618D8">
        <w:rPr>
          <w:rFonts w:cstheme="minorHAnsi"/>
        </w:rPr>
        <w:t>. Προνομιακά δικαιώματα θα τυγχάνουν διπλής προστασίας μέσω απαίτησης έναντι του Ιδρύματος που εκδίδει αυτά τα καλυμμένα ομόλογα, όσο και τα στοιχεία κάλυψης σε περίπτωση αφερεγγυότητας και εξυγίανσης του εν λόγω Ιδρύματος. Ποια είναι η ουσία εδώ πέρα; Με</w:t>
      </w:r>
      <w:r w:rsidR="0079199A">
        <w:rPr>
          <w:rFonts w:cstheme="minorHAnsi"/>
        </w:rPr>
        <w:t xml:space="preserve"> την ενσωμάτωση της Οδηγίας, η Κ</w:t>
      </w:r>
      <w:r w:rsidRPr="008618D8">
        <w:rPr>
          <w:rFonts w:cstheme="minorHAnsi"/>
        </w:rPr>
        <w:t>υβέρνησή σας θα δράξει ακόμη μια ευκαιρία</w:t>
      </w:r>
      <w:r w:rsidR="0079199A">
        <w:rPr>
          <w:rFonts w:cstheme="minorHAnsi"/>
        </w:rPr>
        <w:t xml:space="preserve"> να εξυπηρετήσει τους γνωστούς </w:t>
      </w:r>
      <w:proofErr w:type="spellStart"/>
      <w:r w:rsidR="0079199A">
        <w:rPr>
          <w:rFonts w:cstheme="minorHAnsi"/>
        </w:rPr>
        <w:t>ο</w:t>
      </w:r>
      <w:r w:rsidRPr="008618D8">
        <w:rPr>
          <w:rFonts w:cstheme="minorHAnsi"/>
        </w:rPr>
        <w:t>λιγάρχες</w:t>
      </w:r>
      <w:proofErr w:type="spellEnd"/>
      <w:r w:rsidRPr="008618D8">
        <w:rPr>
          <w:rFonts w:cstheme="minorHAnsi"/>
        </w:rPr>
        <w:t xml:space="preserve"> σε βάρος του δημοσίου συμφέροντος. Τα καλυμμένα ομόλογα, είναι ανά πάσα στιγμή εξασφαλισμένα, με στοιχεία κάλυψης υψηλής ποιότητας, ήδη δηλαδή, ενυπόθηκα δάνεια, χρεόγραφα δημοσίου και εσείς τους δίνετε διπλές και τριπλές εγγυήσεις. </w:t>
      </w:r>
    </w:p>
    <w:p w:rsidR="008C6A71" w:rsidRPr="008618D8" w:rsidRDefault="008C6A71" w:rsidP="000947D7">
      <w:pPr>
        <w:spacing w:line="281" w:lineRule="auto"/>
        <w:ind w:firstLine="720"/>
        <w:jc w:val="both"/>
        <w:rPr>
          <w:rFonts w:cstheme="minorHAnsi"/>
        </w:rPr>
      </w:pPr>
      <w:r w:rsidRPr="008618D8">
        <w:rPr>
          <w:rFonts w:cstheme="minorHAnsi"/>
        </w:rPr>
        <w:t xml:space="preserve">Στο μέρος </w:t>
      </w:r>
      <w:r w:rsidR="0079199A">
        <w:rPr>
          <w:rFonts w:cstheme="minorHAnsi"/>
        </w:rPr>
        <w:t>Β</w:t>
      </w:r>
      <w:r w:rsidRPr="008618D8">
        <w:rPr>
          <w:rFonts w:cstheme="minorHAnsi"/>
        </w:rPr>
        <w:t xml:space="preserve">’, θέσπιση κανόνων με σκοπό τη διευκόλυνση της χρήσης χρηματοοικονομικών και άλλων πληροφοριών για τη πρόληψη και την ανίχνευση, ή τη διερεύνηση και την δίεση ορισμένων ποινικών αδικημάτων, και πάλι θα επαναλάβω, ποιοι έχουν πρόσβαση σε όλα αυτά τα προσωπικά δεδομένα. Έχουν πρόσβαση οι Δικαστικές και Εισαγγελικές Αρχές, Τμήμα Οικονομικού Εγκλήματος Εισαγγελίας Εφετών Αθηνών, η Ελληνική Αστυνομία, το Λιμενικό Σώμα, η Υπηρεσία Εσωτερικών Υποθέσεων Σωμάτων Ασφαλείας, η Εθνική Αρχή Διαφάνειας, η οποία δεν θέλησε να έρθει και στην ακρόαση φορέων, η Ειδική Υπηρεσία Επιτροπής Ελέγχου Δηλώσεων Περιουσιακής Κατάστασης της Βουλής των Ελλήνων, το Σώμα Δίωξης Οικονομικού Εγκλήματος, ΣΔΟΕ, η Μονάδα Εσωτερικού Ελέγχου του Υπουργείου Οικονομικών, η Διεύθυνση Ερευνών του Οικονομικού Εγκλήματος του Υπουργείου  Οικονομικών, το τμήμα δ’ ανάκτησης περιουσιακών στοιχείων από εγκληματικές δραστηριότητες και αμοιβαίας συνδρομής της διεύθυνσης στρατηγικού σχεδιασμού και προγραμματισμού ερευνών του ΣΔΟΕ, η Ανεξάρτητη Αρχή Δημοσίων Εσόδων και ούτω καθεξής. Ένας τεράστιος αριθμός φορέων, που καλούνται να διερευνήσουν τα οικονομικά εγκλήματα, με αποτέλεσμα την </w:t>
      </w:r>
      <w:proofErr w:type="spellStart"/>
      <w:r w:rsidRPr="008618D8">
        <w:rPr>
          <w:rFonts w:cstheme="minorHAnsi"/>
        </w:rPr>
        <w:t>αλληλοκάλυψη</w:t>
      </w:r>
      <w:proofErr w:type="spellEnd"/>
      <w:r w:rsidRPr="008618D8">
        <w:rPr>
          <w:rFonts w:cstheme="minorHAnsi"/>
        </w:rPr>
        <w:t xml:space="preserve"> αρμοδιοτήτων, δυσκολία επικοινωνίας, την αδυναμία λογοδοσίας και ούτω καθεξής. </w:t>
      </w:r>
    </w:p>
    <w:p w:rsidR="008C6A71" w:rsidRPr="008618D8" w:rsidRDefault="008C6A71" w:rsidP="000947D7">
      <w:pPr>
        <w:spacing w:line="281" w:lineRule="auto"/>
        <w:ind w:firstLine="720"/>
        <w:jc w:val="both"/>
        <w:rPr>
          <w:rFonts w:cstheme="minorHAnsi"/>
        </w:rPr>
      </w:pPr>
      <w:r w:rsidRPr="008618D8">
        <w:rPr>
          <w:rFonts w:cstheme="minorHAnsi"/>
        </w:rPr>
        <w:lastRenderedPageBreak/>
        <w:t xml:space="preserve">Εμείς, ως ΜέΡΑ25, έχουμε προτείνει από την αρχή, μια Ενιαία Αρχή δίωξης μεγάλου οικονομικού και πολιτικού εγκλήματος. Θεωρούμε, ότι είναι αδύνατο, αν θέλετε, είναι προφάσεις εν αμαρτίαι για να μη γίνει το παραμικρό, αυτές οι </w:t>
      </w:r>
      <w:proofErr w:type="spellStart"/>
      <w:r w:rsidRPr="008618D8">
        <w:rPr>
          <w:rFonts w:cstheme="minorHAnsi"/>
        </w:rPr>
        <w:t>αλληλοκαλύψεις</w:t>
      </w:r>
      <w:proofErr w:type="spellEnd"/>
      <w:r w:rsidRPr="008618D8">
        <w:rPr>
          <w:rFonts w:cstheme="minorHAnsi"/>
        </w:rPr>
        <w:t xml:space="preserve">. Επίσης, θεωρούμε, ότι είναι αδύνατο να υπάρχει η εκπαίδευση στην οποία αναφέρεστε και τα ψηλά επαγγελματικά πρότυπα για τις περιπτώσεις χρήσης, παραδείγματος χάριν, προσωπικών δεδομένων. Πώς ακριβώς θα εκπαιδεύσετε όλες αυτές τις </w:t>
      </w:r>
      <w:proofErr w:type="spellStart"/>
      <w:r w:rsidRPr="008618D8">
        <w:rPr>
          <w:rFonts w:cstheme="minorHAnsi"/>
        </w:rPr>
        <w:t>υποστελεχωμένες</w:t>
      </w:r>
      <w:proofErr w:type="spellEnd"/>
      <w:r w:rsidRPr="008618D8">
        <w:rPr>
          <w:rFonts w:cstheme="minorHAnsi"/>
        </w:rPr>
        <w:t xml:space="preserve"> υπηρεσίες, ποιος θα εκπαιδευτεί, για ποιο λόγο και με τι αποτελεσματικότητα; Η εκπαίδευση, σε αυτές τις υπηρεσίες, που είναι τόσο κατακερματισμένες και τεχνολογικά </w:t>
      </w:r>
      <w:proofErr w:type="spellStart"/>
      <w:r w:rsidRPr="008618D8">
        <w:rPr>
          <w:rFonts w:cstheme="minorHAnsi"/>
        </w:rPr>
        <w:t>υποστελεχωμένες</w:t>
      </w:r>
      <w:proofErr w:type="spellEnd"/>
      <w:r w:rsidRPr="008618D8">
        <w:rPr>
          <w:rFonts w:cstheme="minorHAnsi"/>
        </w:rPr>
        <w:t>, μόνο σαν ευχολόγιο μπορεί να παρουσιαστεί.</w:t>
      </w:r>
    </w:p>
    <w:p w:rsidR="008C6A71" w:rsidRPr="008618D8" w:rsidRDefault="00C87EF0" w:rsidP="000947D7">
      <w:pPr>
        <w:spacing w:line="281" w:lineRule="auto"/>
        <w:ind w:firstLine="720"/>
        <w:jc w:val="both"/>
        <w:rPr>
          <w:rFonts w:cstheme="minorHAnsi"/>
        </w:rPr>
      </w:pPr>
      <w:r>
        <w:rPr>
          <w:rFonts w:cstheme="minorHAnsi"/>
        </w:rPr>
        <w:t xml:space="preserve"> Τώρα, για το μέρος Γ</w:t>
      </w:r>
      <w:r w:rsidR="008C6A71" w:rsidRPr="008618D8">
        <w:rPr>
          <w:rFonts w:cstheme="minorHAnsi"/>
        </w:rPr>
        <w:t>’, Οδηγία για την προληπτική εποπτεία των επενδυτικών επιχειρήσεων</w:t>
      </w:r>
      <w:r>
        <w:rPr>
          <w:rFonts w:cstheme="minorHAnsi"/>
        </w:rPr>
        <w:t>.</w:t>
      </w:r>
      <w:r w:rsidR="008C6A71" w:rsidRPr="008618D8">
        <w:rPr>
          <w:rFonts w:cstheme="minorHAnsi"/>
        </w:rPr>
        <w:t xml:space="preserve"> </w:t>
      </w:r>
      <w:r>
        <w:rPr>
          <w:rFonts w:cstheme="minorHAnsi"/>
        </w:rPr>
        <w:t>Π</w:t>
      </w:r>
      <w:r w:rsidR="008C6A71" w:rsidRPr="008618D8">
        <w:rPr>
          <w:rFonts w:cstheme="minorHAnsi"/>
        </w:rPr>
        <w:t>άλι βλέπουμε σειρά αρμοδιοτήτων στην Επιτροπή Κεφαλαιαγοράς, που ορίζεται ως Εθνική Αρχή για την εποπτεία των δραστηριοτήτων ανωνύμων εταιρειών παροχής επενδυτικών υπηρεσιών και προσδιορίζονται οι εξουσίες της Επιτροπής Κεφαλαιαγοράς και οι υποχρεώσεις των εποπτευόμενων εταιρειών έναντι της Επιτροπής Κεφαλαιαγοράς. Ορίζεται η Επιτροπή Κεφαλαιαγοράς ως φορέας επιβολής διοικητικών κυρώσεων και άλλων διοικητικών μέτρων, για παραβάσεις των υπό ψήφιση διατάξεων και προσδιορίζεται το είδος των κυρώσεων. Ορίζεται η υποχρέωση των ανωνύμων εταιριών παροχής επενδυτικών υπηρεσιών για παροχή πληροφόρησης στην Επιτροπή Κεφαλαιαγοράς σε θέματα αποδοχών των υψηλά αμειβόμενων προσωπικών τους, μπόνους. Παρέχεται η δυνατότητα στην Επιτροπή Κεφαλαιαγοράς, όταν είναι η αρχή εποπτείας του ομίλου, να συστήνει σώματα εποπτών, ώστε να διευκολύνεται η άσκηση των οριζόμενων καθηκόντων και να εξασφαλίζεται ο συντονισμός και  η συνεργασία με τις αρμόδιες εποπτικές αρχές τρίτων χωρών. Παρέχει τη δυνατότητα στην Επιτροπή Κεφαλαιαγοράς να επιβάλλει διοικητικές κυρώσεις ή διοικητικά μέτρα σε επενδυτικές εταιρείες συμμετοχών, μεικτές οικονομικές εταιρείες συμμετοχών, μεικτές εταιρείες συμμετοχών, ή στα  υπεύθυνα διοικητικά του στελέχη.</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color w:val="212529"/>
        </w:rPr>
      </w:pPr>
      <w:r w:rsidRPr="008618D8">
        <w:rPr>
          <w:rFonts w:cstheme="minorHAnsi"/>
        </w:rPr>
        <w:t xml:space="preserve">Τώρα, όλα αυτά στην Επιτροπή Κεφαλαιαγοράς, </w:t>
      </w:r>
      <w:r w:rsidRPr="008618D8">
        <w:rPr>
          <w:rFonts w:cstheme="minorHAnsi"/>
          <w:color w:val="212529"/>
        </w:rPr>
        <w:t xml:space="preserve">που οι εργαζόμενοι καταγγέλλουν ότι είναι τόσο ακραία </w:t>
      </w:r>
      <w:proofErr w:type="spellStart"/>
      <w:r w:rsidRPr="008618D8">
        <w:rPr>
          <w:rFonts w:cstheme="minorHAnsi"/>
          <w:color w:val="212529"/>
        </w:rPr>
        <w:t>υποστελεχωμένοι</w:t>
      </w:r>
      <w:proofErr w:type="spellEnd"/>
      <w:r w:rsidRPr="008618D8">
        <w:rPr>
          <w:rFonts w:cstheme="minorHAnsi"/>
          <w:color w:val="212529"/>
        </w:rPr>
        <w:t>, και έχει λιγότερο από 60 εργαζόμενους ή 60 εργαζόμενους, σε παραπάνω από 12 πλέον Διευθύνσεις</w:t>
      </w:r>
      <w:r w:rsidR="00C87EF0">
        <w:rPr>
          <w:rFonts w:cstheme="minorHAnsi"/>
          <w:color w:val="212529"/>
        </w:rPr>
        <w:t>,</w:t>
      </w:r>
      <w:r w:rsidRPr="008618D8">
        <w:rPr>
          <w:rFonts w:cstheme="minorHAnsi"/>
          <w:color w:val="212529"/>
        </w:rPr>
        <w:t xml:space="preserve"> καθώς τις αυξήσατε με το προηγούμενο νομοσχέδιο, και τους δίνετε και άλλες αρμοδιότητες. Οι εργαζόμενοι μας καταγγέλλουν ότι σε λίγο, δεν θα υπάρχουν αρκετοί εργαζόμενοι να στελεχώνουν τις Διευθύνσεις σαν Διευθυντές, οπότε, μόνο σαν τυπική διαδικασία μπορεί αυτή τη στιγμή να εκληφθεί αυτή η ενσωμάτωση των Οδηγιών, καθώς η Επιτροπή Κεφαλαιαγοράς, δυσκολεύεται λόγω της </w:t>
      </w:r>
      <w:proofErr w:type="spellStart"/>
      <w:r w:rsidRPr="008618D8">
        <w:rPr>
          <w:rFonts w:cstheme="minorHAnsi"/>
          <w:color w:val="212529"/>
        </w:rPr>
        <w:t>υποστελέχωσης</w:t>
      </w:r>
      <w:proofErr w:type="spellEnd"/>
      <w:r w:rsidRPr="008618D8">
        <w:rPr>
          <w:rFonts w:cstheme="minorHAnsi"/>
          <w:color w:val="212529"/>
        </w:rPr>
        <w:t xml:space="preserve"> ήδη να συμπληρώσει με προσωπικό τις οργανικές θέσεις στο οργανόγραμμά της. Και πρόσφατα, ψηφίστηκαν οι νέες αρμοδιότητες που έρχονται εδώ στην Επιτροπή Κεφαλαιαγοράς.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Το να βάζετε διαρκώς νέες αρμοδιότητες στην Επιτροπή Κεφαλαιαγοράς, όταν η τελευταία αδυνατεί να ασκήσει αποτελεσματικά ήδη τις υπάρχουσες. Βλέπετε τα κανόνια στην </w:t>
      </w:r>
      <w:r w:rsidRPr="008618D8">
        <w:rPr>
          <w:rFonts w:cstheme="minorHAnsi"/>
          <w:color w:val="212529"/>
          <w:lang w:val="en-US"/>
        </w:rPr>
        <w:t>GRETA</w:t>
      </w:r>
      <w:r w:rsidRPr="008618D8">
        <w:rPr>
          <w:rFonts w:cstheme="minorHAnsi"/>
          <w:color w:val="212529"/>
        </w:rPr>
        <w:t xml:space="preserve"> </w:t>
      </w:r>
      <w:r w:rsidRPr="008618D8">
        <w:rPr>
          <w:rFonts w:cstheme="minorHAnsi"/>
          <w:color w:val="212529"/>
          <w:lang w:val="en-US"/>
        </w:rPr>
        <w:t>FARM</w:t>
      </w:r>
      <w:r w:rsidRPr="008618D8">
        <w:rPr>
          <w:rFonts w:cstheme="minorHAnsi"/>
          <w:color w:val="212529"/>
        </w:rPr>
        <w:t xml:space="preserve">, την </w:t>
      </w:r>
      <w:r w:rsidRPr="008618D8">
        <w:rPr>
          <w:rFonts w:cstheme="minorHAnsi"/>
          <w:color w:val="212529"/>
          <w:lang w:val="en-US"/>
        </w:rPr>
        <w:t>FOLLIE</w:t>
      </w:r>
      <w:r w:rsidRPr="008618D8">
        <w:rPr>
          <w:rFonts w:cstheme="minorHAnsi"/>
          <w:color w:val="212529"/>
        </w:rPr>
        <w:t xml:space="preserve"> </w:t>
      </w:r>
      <w:proofErr w:type="spellStart"/>
      <w:r w:rsidRPr="008618D8">
        <w:rPr>
          <w:rFonts w:cstheme="minorHAnsi"/>
          <w:color w:val="212529"/>
          <w:lang w:val="en-US"/>
        </w:rPr>
        <w:t>FOLLIE</w:t>
      </w:r>
      <w:proofErr w:type="spellEnd"/>
      <w:r w:rsidRPr="008618D8">
        <w:rPr>
          <w:rFonts w:cstheme="minorHAnsi"/>
          <w:color w:val="212529"/>
        </w:rPr>
        <w:t xml:space="preserve">, συνιστά απόλυτη υποκρισία. Το φαινόμενο της </w:t>
      </w:r>
      <w:proofErr w:type="spellStart"/>
      <w:r w:rsidRPr="008618D8">
        <w:rPr>
          <w:rFonts w:cstheme="minorHAnsi"/>
          <w:color w:val="212529"/>
        </w:rPr>
        <w:t>υποστελέχωσης</w:t>
      </w:r>
      <w:proofErr w:type="spellEnd"/>
      <w:r w:rsidRPr="008618D8">
        <w:rPr>
          <w:rFonts w:cstheme="minorHAnsi"/>
          <w:color w:val="212529"/>
        </w:rPr>
        <w:t xml:space="preserve"> βέβαια αυτής, δεν είναι μόνο της Επιτροπής Κεφαλαιαγοράς αλλά σχεδόν </w:t>
      </w:r>
      <w:r w:rsidRPr="008618D8">
        <w:rPr>
          <w:rFonts w:cstheme="minorHAnsi"/>
          <w:color w:val="212529"/>
        </w:rPr>
        <w:lastRenderedPageBreak/>
        <w:t xml:space="preserve">όλων των ελεγκτικών μηχανισμών του δημοσίου. Καθόλου τυχαίο γεγονός, καθώς είναι πάρα πολύ βολικό για να μην υπάρχει κανένας έλεγχος σε αυτές τις μεγάλες επιχειρήσεις. </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Αντίστοιχα, έχω περιγράψει και στην προηγούμενη συζήτηση για το  μέρος </w:t>
      </w:r>
      <w:r w:rsidR="00C87EF0">
        <w:rPr>
          <w:rFonts w:cstheme="minorHAnsi"/>
          <w:color w:val="212529"/>
        </w:rPr>
        <w:t>Δ</w:t>
      </w:r>
      <w:r w:rsidRPr="008618D8">
        <w:rPr>
          <w:rFonts w:cstheme="minorHAnsi"/>
          <w:color w:val="212529"/>
        </w:rPr>
        <w:t xml:space="preserve">΄ και </w:t>
      </w:r>
      <w:r w:rsidR="00C87EF0">
        <w:rPr>
          <w:rFonts w:cstheme="minorHAnsi"/>
          <w:color w:val="212529"/>
        </w:rPr>
        <w:t>Ε΄. Στο μέρος ΣΤ</w:t>
      </w:r>
      <w:r w:rsidRPr="008618D8">
        <w:rPr>
          <w:rFonts w:cstheme="minorHAnsi"/>
          <w:color w:val="212529"/>
        </w:rPr>
        <w:t>’, έχουμε πάλι την Οδηγία για την τροποποίηση Οδηγιών αναφορικά με τη διασυνοριακή διανομή του Οργανισμού Συλλογικών Επενδύσεων. Πιθανότατα, πρόκειται για μια Οδηγία που κατ’ ουσία αποσκοπεί στη διευκόλυνση της διασυνοριακής διάστασης του θεσμοθετημένου χρηματοοικονομικού τζόγου, αγοραπωλησίες αμοιβαίων κεφαλαίων, στα πλαίσια της Ευρωπαϊκής Ένωσης.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 xml:space="preserve">Το ΜέΡΑ25, και σε αυτή τη δεύτερη φάση της συζήτησης, καταψηφίζει και θα καταψηφίσουμε και στην Ολομέλεια τον νόμο αυτό με το σύνολο της ενσωμάτωσης των Οδηγιών. </w:t>
      </w:r>
    </w:p>
    <w:p w:rsidR="008C6A71" w:rsidRPr="008618D8" w:rsidRDefault="008C6A71" w:rsidP="000947D7">
      <w:pPr>
        <w:spacing w:line="281" w:lineRule="auto"/>
        <w:ind w:firstLine="720"/>
        <w:jc w:val="both"/>
        <w:rPr>
          <w:rFonts w:cstheme="minorHAnsi"/>
          <w:color w:val="212529"/>
        </w:rPr>
      </w:pPr>
      <w:r w:rsidRPr="008618D8">
        <w:rPr>
          <w:rFonts w:cstheme="minorHAnsi"/>
          <w:b/>
        </w:rPr>
        <w:t xml:space="preserve">ΣΤΑΥΡΟΣ ΚΑΛΟΓΙΑΝΝΗΣ (Πρόεδρος της Επιτροπής): </w:t>
      </w:r>
      <w:r w:rsidRPr="008618D8">
        <w:rPr>
          <w:rFonts w:cstheme="minorHAnsi"/>
          <w:color w:val="212529"/>
        </w:rPr>
        <w:t>Ευχαριστούμε τον κύριο Αρσένη. Έχουμε ολοκληρώσει με τους Εισηγητές και τους Ειδικούς Αγορητές των κομμάτων. Περνάμε στους συναδέλφους Βουλευτές.</w:t>
      </w:r>
    </w:p>
    <w:p w:rsidR="008C6A71" w:rsidRPr="008618D8" w:rsidRDefault="008C6A71" w:rsidP="000947D7">
      <w:pPr>
        <w:spacing w:line="281" w:lineRule="auto"/>
        <w:ind w:firstLine="720"/>
        <w:jc w:val="both"/>
        <w:rPr>
          <w:rFonts w:cstheme="minorHAnsi"/>
          <w:color w:val="212529"/>
        </w:rPr>
      </w:pPr>
      <w:r w:rsidRPr="008618D8">
        <w:rPr>
          <w:rFonts w:cstheme="minorHAnsi"/>
          <w:color w:val="212529"/>
        </w:rPr>
        <w:t>Το λόγο έχει ο κύριος Γκιόλας.</w:t>
      </w:r>
    </w:p>
    <w:p w:rsidR="008C6A71" w:rsidRPr="008618D8" w:rsidRDefault="008C6A71" w:rsidP="000947D7">
      <w:pPr>
        <w:spacing w:line="281" w:lineRule="auto"/>
        <w:ind w:firstLine="720"/>
        <w:jc w:val="both"/>
        <w:rPr>
          <w:rFonts w:cstheme="minorHAnsi"/>
          <w:color w:val="212529"/>
        </w:rPr>
      </w:pPr>
      <w:r w:rsidRPr="008618D8">
        <w:rPr>
          <w:rFonts w:cstheme="minorHAnsi"/>
          <w:b/>
        </w:rPr>
        <w:t xml:space="preserve">ΙΩΑΝΗΣ ΓΚΙΟΛΑΣ: </w:t>
      </w:r>
      <w:r w:rsidRPr="008618D8">
        <w:rPr>
          <w:rFonts w:cstheme="minorHAnsi"/>
          <w:color w:val="212529"/>
        </w:rPr>
        <w:t xml:space="preserve">Δυστυχώς κύριε Πρόεδρε, σήμερα η λειτουργία και ο θεσμός της Βουλής των Ελλήνων, επισκιάστηκε από ένα θλιβερό, ένα ατυχές περιστατικό, που κατά τη γνώμη μας εκ φεύγει από οποιεσδήποτε καλές προθέσεις. Ενώ το σύνολο ή το Σώμα της Βουλής διά των κομμάτων που εκπροσωπήθηκε </w:t>
      </w:r>
      <w:proofErr w:type="spellStart"/>
      <w:r w:rsidRPr="008618D8">
        <w:rPr>
          <w:rFonts w:cstheme="minorHAnsi"/>
          <w:color w:val="212529"/>
        </w:rPr>
        <w:t>εξεδήλωσε</w:t>
      </w:r>
      <w:proofErr w:type="spellEnd"/>
      <w:r w:rsidRPr="008618D8">
        <w:rPr>
          <w:rFonts w:cstheme="minorHAnsi"/>
          <w:color w:val="212529"/>
        </w:rPr>
        <w:t xml:space="preserve"> έμπρακτα την υποστήριξη στον λαό</w:t>
      </w:r>
      <w:r w:rsidR="00C87EF0">
        <w:rPr>
          <w:rFonts w:cstheme="minorHAnsi"/>
          <w:color w:val="212529"/>
        </w:rPr>
        <w:t>,</w:t>
      </w:r>
      <w:r w:rsidRPr="008618D8">
        <w:rPr>
          <w:rFonts w:cstheme="minorHAnsi"/>
          <w:color w:val="212529"/>
        </w:rPr>
        <w:t xml:space="preserve"> ο οποίος αμύνεται</w:t>
      </w:r>
      <w:r w:rsidR="00C87EF0">
        <w:rPr>
          <w:rFonts w:cstheme="minorHAnsi"/>
          <w:color w:val="212529"/>
        </w:rPr>
        <w:t>, και συγκεκριμένα</w:t>
      </w:r>
      <w:r w:rsidRPr="008618D8">
        <w:rPr>
          <w:rFonts w:cstheme="minorHAnsi"/>
          <w:color w:val="212529"/>
        </w:rPr>
        <w:t xml:space="preserve"> τους Ουκρανούς. Υπεισήλθε ένα περιστατικό, το οποίο κατά τη γνώμη μου πάσχει, είναι όπως είπα απαράδεκτο, και θα εξηγήσω γιατί. </w:t>
      </w:r>
    </w:p>
    <w:p w:rsidR="008C6A71" w:rsidRPr="008618D8" w:rsidRDefault="008C6A71" w:rsidP="000947D7">
      <w:pPr>
        <w:spacing w:line="281" w:lineRule="auto"/>
        <w:ind w:firstLine="720"/>
        <w:jc w:val="both"/>
        <w:rPr>
          <w:rFonts w:cstheme="minorHAnsi"/>
        </w:rPr>
      </w:pPr>
      <w:r w:rsidRPr="008618D8">
        <w:rPr>
          <w:rFonts w:cstheme="minorHAnsi"/>
          <w:color w:val="212529"/>
        </w:rPr>
        <w:t xml:space="preserve">Τεχνικά καταρχήν, δεν μπορώ να δεχτώ ότι σε μία συνεδρίαση στην οποία δεν παίρνουν το λόγο οι Αρχηγοί των κομμάτων, δεν παίρνει το λόγο Πρωθυπουργός, διεξάγεται παρούσης της Προέδρου της Δημοκρατίας και όλης της πολιτικής ηγεσίας, ήταν ερασιτεχνικό ή αφελές, στην ομιλία του Προέδρου </w:t>
      </w:r>
      <w:proofErr w:type="spellStart"/>
      <w:r w:rsidRPr="008618D8">
        <w:rPr>
          <w:rFonts w:cstheme="minorHAnsi"/>
          <w:color w:val="212529"/>
        </w:rPr>
        <w:t>Ζελένσκι</w:t>
      </w:r>
      <w:proofErr w:type="spellEnd"/>
      <w:r w:rsidRPr="008618D8">
        <w:rPr>
          <w:rFonts w:cstheme="minorHAnsi"/>
          <w:color w:val="212529"/>
        </w:rPr>
        <w:t xml:space="preserve">, να παρεμβληθεί ένας φερόμενος μαχητής των </w:t>
      </w:r>
      <w:r w:rsidR="00C87EF0">
        <w:rPr>
          <w:rFonts w:cstheme="minorHAnsi"/>
          <w:color w:val="212529"/>
        </w:rPr>
        <w:t>τ</w:t>
      </w:r>
      <w:r w:rsidRPr="008618D8">
        <w:rPr>
          <w:rFonts w:cstheme="minorHAnsi"/>
          <w:color w:val="212529"/>
        </w:rPr>
        <w:t xml:space="preserve">αγμάτων </w:t>
      </w:r>
      <w:proofErr w:type="spellStart"/>
      <w:r w:rsidRPr="008618D8">
        <w:rPr>
          <w:rFonts w:cstheme="minorHAnsi"/>
          <w:color w:val="212529"/>
        </w:rPr>
        <w:t>Αζόφ</w:t>
      </w:r>
      <w:proofErr w:type="spellEnd"/>
      <w:r w:rsidRPr="008618D8">
        <w:rPr>
          <w:rFonts w:cstheme="minorHAnsi"/>
          <w:color w:val="212529"/>
        </w:rPr>
        <w:t xml:space="preserve">, όπως ο ίδιος </w:t>
      </w:r>
      <w:proofErr w:type="spellStart"/>
      <w:r w:rsidRPr="008618D8">
        <w:rPr>
          <w:rFonts w:cstheme="minorHAnsi"/>
          <w:color w:val="212529"/>
        </w:rPr>
        <w:t>επαιρόμενος</w:t>
      </w:r>
      <w:proofErr w:type="spellEnd"/>
      <w:r w:rsidRPr="008618D8">
        <w:rPr>
          <w:rFonts w:cstheme="minorHAnsi"/>
          <w:color w:val="212529"/>
        </w:rPr>
        <w:t xml:space="preserve"> είπε, προκαλώντας την ευαισθησία, τα δημοκρατικά αισθήματα σύσσωμης της ελληνικής κοινωνίας. Και αναφέρομαι βέβαια σε μία κοινωνία, σε ένα λαό, ο οποίος κατ’ επανάληψη έχει δείξει έμπρακτα την υπεράσπιση της δημοκρατίας και της ελευθερίας εναντίον όλων όσων την επιβουλεύθηκαν, και κυρίως, του φασιστικού και του ναζιστικού ζυγού και τον διωγμό της οποίας υπέστη κατ’ επανάληψη. Ήταν λοιπόν προκλητικό, η παρουσία αυτή να λάβει μέρος. Πιστεύω, δεν έχω παρόμοιο παράδειγμα από καμία άλλη ευρωπαϊκή πρωτεύουσα ή όπου αλλού μίλησε ο Πρόεδρος </w:t>
      </w:r>
      <w:proofErr w:type="spellStart"/>
      <w:r w:rsidRPr="008618D8">
        <w:rPr>
          <w:rFonts w:cstheme="minorHAnsi"/>
          <w:color w:val="212529"/>
        </w:rPr>
        <w:t>Ζελένσκι</w:t>
      </w:r>
      <w:proofErr w:type="spellEnd"/>
      <w:r w:rsidRPr="008618D8">
        <w:rPr>
          <w:rFonts w:cstheme="minorHAnsi"/>
          <w:color w:val="212529"/>
        </w:rPr>
        <w:t xml:space="preserve">, ότι </w:t>
      </w:r>
      <w:proofErr w:type="spellStart"/>
      <w:r w:rsidRPr="008618D8">
        <w:rPr>
          <w:rFonts w:cstheme="minorHAnsi"/>
          <w:color w:val="212529"/>
        </w:rPr>
        <w:t>διεκόπη</w:t>
      </w:r>
      <w:proofErr w:type="spellEnd"/>
      <w:r w:rsidRPr="008618D8">
        <w:rPr>
          <w:rFonts w:cstheme="minorHAnsi"/>
          <w:color w:val="212529"/>
        </w:rPr>
        <w:t xml:space="preserve"> ή </w:t>
      </w:r>
      <w:proofErr w:type="spellStart"/>
      <w:r w:rsidRPr="008618D8">
        <w:rPr>
          <w:rFonts w:cstheme="minorHAnsi"/>
          <w:color w:val="212529"/>
        </w:rPr>
        <w:t>παρενεβλήθη</w:t>
      </w:r>
      <w:proofErr w:type="spellEnd"/>
      <w:r w:rsidRPr="008618D8">
        <w:rPr>
          <w:rFonts w:cstheme="minorHAnsi"/>
          <w:color w:val="212529"/>
        </w:rPr>
        <w:t xml:space="preserve"> η οποιαδήποτε παρέμβαση ενός απλού πολίτη της Ουκρανίας, τον οποίον θα έπρεπε να είμαστε υποχρεωμένοι οι εκπρόσωποι του Κοινοβουλίου και όχι μόνο όπως είπα οι ανώτεροι πολιτειακοί παράγοντες της χώρας, να ακούν κάποιον</w:t>
      </w:r>
      <w:r w:rsidR="00C87EF0">
        <w:rPr>
          <w:rFonts w:cstheme="minorHAnsi"/>
          <w:color w:val="212529"/>
        </w:rPr>
        <w:t>,</w:t>
      </w:r>
      <w:r w:rsidRPr="008618D8">
        <w:rPr>
          <w:rFonts w:cstheme="minorHAnsi"/>
          <w:color w:val="212529"/>
        </w:rPr>
        <w:t xml:space="preserve"> ο οποίος έτσι θεωρεί ότι εκφράζεται. </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rPr>
      </w:pPr>
      <w:r w:rsidRPr="008618D8">
        <w:rPr>
          <w:rFonts w:cstheme="minorHAnsi"/>
        </w:rPr>
        <w:t xml:space="preserve">Και δυστυχώς τα σημάδια και οι ενδείξεις που έχουμε είναι ότι τα συγκεκριμένα τάγματα έχουν προκαλέσει κατ’ επανάληψη και έχουν επιτεθεί και έχουν περιορίσει </w:t>
      </w:r>
      <w:r w:rsidRPr="008618D8">
        <w:rPr>
          <w:rFonts w:cstheme="minorHAnsi"/>
        </w:rPr>
        <w:lastRenderedPageBreak/>
        <w:t xml:space="preserve">δικαιώματα και ελευθερίες, ακόμα και συμπατριωτών μας που ζούσαν στη </w:t>
      </w:r>
      <w:proofErr w:type="spellStart"/>
      <w:r w:rsidRPr="008618D8">
        <w:rPr>
          <w:rFonts w:cstheme="minorHAnsi"/>
        </w:rPr>
        <w:t>Μαριούπολη</w:t>
      </w:r>
      <w:proofErr w:type="spellEnd"/>
      <w:r w:rsidRPr="008618D8">
        <w:rPr>
          <w:rFonts w:cstheme="minorHAnsi"/>
        </w:rPr>
        <w:t xml:space="preserve"> ή και στην </w:t>
      </w:r>
      <w:proofErr w:type="spellStart"/>
      <w:r w:rsidRPr="008618D8">
        <w:rPr>
          <w:rFonts w:cstheme="minorHAnsi"/>
        </w:rPr>
        <w:t>Οδησσό</w:t>
      </w:r>
      <w:proofErr w:type="spellEnd"/>
      <w:r w:rsidRPr="008618D8">
        <w:rPr>
          <w:rFonts w:cstheme="minorHAnsi"/>
        </w:rPr>
        <w:t xml:space="preserve"> ή οπουδήποτε αλλού. </w:t>
      </w:r>
    </w:p>
    <w:p w:rsidR="008C6A71" w:rsidRPr="008618D8" w:rsidRDefault="008C6A71" w:rsidP="000947D7">
      <w:pPr>
        <w:spacing w:line="281" w:lineRule="auto"/>
        <w:ind w:firstLine="720"/>
        <w:jc w:val="both"/>
        <w:rPr>
          <w:rFonts w:cstheme="minorHAnsi"/>
        </w:rPr>
      </w:pPr>
      <w:r w:rsidRPr="008618D8">
        <w:rPr>
          <w:rFonts w:cstheme="minorHAnsi"/>
        </w:rPr>
        <w:t xml:space="preserve">Το χαρακτήρισα ως αφελές και είναι λίαν επιεικής η έκφραση. Πιστεύω ότι ο κύριος Πρόεδρος θα έπρεπε στην συνεννόηση που είχε κάνει με την Προεδρία με τους αντιπροσώπους του Προέδρου </w:t>
      </w:r>
      <w:proofErr w:type="spellStart"/>
      <w:r w:rsidRPr="008618D8">
        <w:rPr>
          <w:rFonts w:cstheme="minorHAnsi"/>
        </w:rPr>
        <w:t>Ζελένσκι</w:t>
      </w:r>
      <w:proofErr w:type="spellEnd"/>
      <w:r w:rsidRPr="008618D8">
        <w:rPr>
          <w:rFonts w:cstheme="minorHAnsi"/>
        </w:rPr>
        <w:t xml:space="preserve"> να έχει προδιαγράψει το πώς θα κινηθεί η συζήτηση. Ή λοιπόν, έχει </w:t>
      </w:r>
      <w:proofErr w:type="spellStart"/>
      <w:r w:rsidRPr="008618D8">
        <w:rPr>
          <w:rFonts w:cstheme="minorHAnsi"/>
        </w:rPr>
        <w:t>εκφύγει</w:t>
      </w:r>
      <w:proofErr w:type="spellEnd"/>
      <w:r w:rsidRPr="008618D8">
        <w:rPr>
          <w:rFonts w:cstheme="minorHAnsi"/>
        </w:rPr>
        <w:t xml:space="preserve">, πράγμα το οποίο δεν μπορώ να πιστέψω, γιατί ο κύριος Πρόεδρος έχει μεγάλη εμπειρία και πολιτειακό κύρος και ισχύ, δεν θα έπρεπε να επιτρέψει κάτι τέτοιο. </w:t>
      </w:r>
    </w:p>
    <w:p w:rsidR="008C6A71" w:rsidRPr="008618D8" w:rsidRDefault="008C6A71" w:rsidP="000947D7">
      <w:pPr>
        <w:spacing w:line="281" w:lineRule="auto"/>
        <w:ind w:firstLine="720"/>
        <w:jc w:val="both"/>
        <w:rPr>
          <w:rFonts w:cstheme="minorHAnsi"/>
        </w:rPr>
      </w:pPr>
      <w:r w:rsidRPr="008618D8">
        <w:rPr>
          <w:rFonts w:cstheme="minorHAnsi"/>
        </w:rPr>
        <w:t>Μάλιστα, κλείνοντας θέλω να επισημάνω ότι το θέμα της Κύπρου, παρόλο που ετέθη από τον κύριο Τασούλα και εμμέσως υποδείχθηκε ή έγινε εμφανές προς την πλευρά της Ουκρανίας, που όντως υφίσταται τα όσα υφίσταται, γιατί οι πόλεμοι γνωρίζουμε σημαίνουν νεκρούς, σημαίνει εκδίωξη, σημαίνει καταστροφές, σημαίνει όλα τα πάντα, αυτά τα οποία γνωρίζουμε, δεν μπορεί λοιπόν να στεκόμαστε μόνο σε αυτό και να απευθυνόμαστε στις καταβολές και τις ρίζες κάποιων συμπατριωτών μας βαθύτερα που μένουν στην Ουκρανία και να μην αποβλέπουμε και να μην υποδεικνύουμε ότι και ένα δικό μας και ένα άλλο κράτος της Ευρώπης στο παρελθόν, σε όχι ιδιαίτερα μακρύ χρονικό παρελθόν, λιγότερο από πεντηκονταετία υπέστη επίθεση, για την οποία οι αμυνόμενοι τώρα όφειλαν τουλάχιστον φραστικά να εκδηλώσουν τη συμπαράστασή τους, γιατί το πρόβλημα αυτό δυστυχώς και είναι γνωστό σε όλους μας, δεν έχει λυθεί, υπάρχουν άνθρωποι ακόμη χωρίς πατρίδες, υπάρχουν άνθρωποι χωρίς τις περιουσίες τους, υπάρχουν άνθρωποι</w:t>
      </w:r>
      <w:r w:rsidR="00C87EF0">
        <w:rPr>
          <w:rFonts w:cstheme="minorHAnsi"/>
        </w:rPr>
        <w:t>,</w:t>
      </w:r>
      <w:r w:rsidRPr="008618D8">
        <w:rPr>
          <w:rFonts w:cstheme="minorHAnsi"/>
        </w:rPr>
        <w:t xml:space="preserve"> οι οποίοι διώκονται, μιλάμε για τον Κυπριακό Ελληνισμό, για τον οποίο τουλάχιστον κάποια λόγια συμπάθειας ή υποστήριξης –είναι το σωστότερο- έπρεπε να είχαν λεχθεί. Ευχαριστώ κύριε Πρόεδρε. </w:t>
      </w:r>
    </w:p>
    <w:p w:rsidR="008C6A71" w:rsidRPr="008618D8" w:rsidRDefault="008C6A71" w:rsidP="000947D7">
      <w:pPr>
        <w:spacing w:line="281" w:lineRule="auto"/>
        <w:ind w:firstLine="720"/>
        <w:jc w:val="both"/>
        <w:rPr>
          <w:rFonts w:cstheme="minorHAnsi"/>
        </w:rPr>
      </w:pPr>
      <w:r w:rsidRPr="008618D8">
        <w:rPr>
          <w:rFonts w:cstheme="minorHAnsi"/>
          <w:b/>
        </w:rPr>
        <w:t xml:space="preserve">ΣΤΑΥΡΟΣ ΚΑΛΟΓΙΑΝΝΗΣ (Πρόεδρος της Επιτροπής): </w:t>
      </w:r>
      <w:r w:rsidRPr="008618D8">
        <w:rPr>
          <w:rFonts w:cstheme="minorHAnsi"/>
        </w:rPr>
        <w:t>Ο κ. Υπουργός έχει το λόγο.</w:t>
      </w:r>
    </w:p>
    <w:p w:rsidR="008C6A71" w:rsidRPr="008618D8" w:rsidRDefault="008C6A71" w:rsidP="000947D7">
      <w:pPr>
        <w:spacing w:line="281" w:lineRule="auto"/>
        <w:ind w:firstLine="720"/>
        <w:jc w:val="both"/>
        <w:rPr>
          <w:rFonts w:cstheme="minorHAnsi"/>
        </w:rPr>
      </w:pPr>
      <w:r w:rsidRPr="008618D8">
        <w:rPr>
          <w:rFonts w:cstheme="minorHAnsi"/>
          <w:b/>
        </w:rPr>
        <w:t xml:space="preserve">ΑΠΟΣΤΟΛΟΣ ΒΕΣΥΡΟΠΟΥΛΟΣ (Υφυπουργός Οικονομικών): </w:t>
      </w:r>
      <w:r w:rsidRPr="008618D8">
        <w:rPr>
          <w:rFonts w:cstheme="minorHAnsi"/>
        </w:rPr>
        <w:t xml:space="preserve">Ευχαριστώ, κύριε Πρόεδρε. </w:t>
      </w:r>
    </w:p>
    <w:p w:rsidR="008C6A71" w:rsidRPr="008618D8" w:rsidRDefault="008C6A71" w:rsidP="000947D7">
      <w:pPr>
        <w:spacing w:line="281" w:lineRule="auto"/>
        <w:ind w:firstLine="720"/>
        <w:jc w:val="both"/>
        <w:rPr>
          <w:rFonts w:cstheme="minorHAnsi"/>
        </w:rPr>
      </w:pPr>
      <w:r w:rsidRPr="008618D8">
        <w:rPr>
          <w:rFonts w:cstheme="minorHAnsi"/>
        </w:rPr>
        <w:t xml:space="preserve">Κύριε Πρόεδρε, πριν προχωρήσω στην τοποθέτησή μου, θα ήθελα να απαντήσω στους Εισηγητές των κομμάτων, με πρώτο τον κύριο Αλεξιάδη. Κύριε συνάδελφε, επειδή σε κάθε Επιτροπή Οικονομικών Υποθέσεων της Βουλής επανέρχεστε να ζητάτε τα ίδια και τα ίδια στοιχεία και επαναλαμβάνω, επειδή έχω εγώ προσωπικά απαντήσει σε 3 </w:t>
      </w:r>
      <w:r w:rsidR="00C87EF0">
        <w:rPr>
          <w:rFonts w:cstheme="minorHAnsi"/>
        </w:rPr>
        <w:t>ε</w:t>
      </w:r>
      <w:r w:rsidRPr="008618D8">
        <w:rPr>
          <w:rFonts w:cstheme="minorHAnsi"/>
        </w:rPr>
        <w:t xml:space="preserve">πιτροπές Οικονομικών της Βουλής στα ίδια ακριβώς στοιχεία που ζητάτε κάθε φορά και στην Ολομέλεια και χθες σε μια καινούργια ερώτηση σας, απάντησε ο κύριος Υπουργός, το πώς έγινε η κατανομή των 43 δισεκατομμυρίων ευρώ, εμείς, κύριε συνάδελφε, για να στηρίξουμε την κοινωνία, την οικονομία, τις επιχειρήσεις, τους εργαζόμενους, τους ανέργους, υλοποιήσαμε μέτρα στήριξης 43 δισεκατομμυρίων ευρώ. Το πώς έγινε η κατανομή περιγράφεται με μεγάλη ανάλυση και μάλιστα 9 σελίδων, όπως σας είπε χθες ο κύριος Υπουργός στον προϋπολογισμό που ψηφίσαμε του έτους 2022.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Όσον αφορά για τις κατασχέσεις που επαναλαμβάνετε και επαναλαμβάνετε, θα επαναλάβω ακόμη μία φορά. Τα στοιχεία της ΑΑΔΕ, που αν κάνετε τον κόπο και μπείτε μέσα στην εφαρμογή θα το δείτε, αλλά ελπίζω να είναι η τελευταία φορά που ρωτάτε. Κατασχέσεις, πίνακας </w:t>
      </w:r>
      <w:proofErr w:type="spellStart"/>
      <w:r w:rsidRPr="008618D8">
        <w:rPr>
          <w:rFonts w:cstheme="minorHAnsi"/>
        </w:rPr>
        <w:t>εκδοθέντων</w:t>
      </w:r>
      <w:proofErr w:type="spellEnd"/>
      <w:r w:rsidRPr="008618D8">
        <w:rPr>
          <w:rFonts w:cstheme="minorHAnsi"/>
        </w:rPr>
        <w:t xml:space="preserve"> ηλεκτρονικών κατασχετηρίων εις χείρας πιστωτικών ιδρυμάτων ανά έτος και ανά κατηγορία προσώπου. Φυσικά - νομικά πρόσωπα. Έτος 2016 - </w:t>
      </w:r>
      <w:r w:rsidRPr="008618D8">
        <w:rPr>
          <w:rFonts w:cstheme="minorHAnsi"/>
        </w:rPr>
        <w:lastRenderedPageBreak/>
        <w:t xml:space="preserve">κυβέρνηση ΣΥΡΙΖΑ - φυσικά πρόσωπα 217.881. Νομικά πρόσωπα 29.866. Σύνολο 247.747 κατασχέσεις.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2017, κυβέρνηση ΣΥΡΙΖΑ. Φυσικά πρόσωπα 292.085. Νομικά πρόσωπα 33.798. Σύνολο 325.883 κατασχέσεις. Επί κυβέρνησης Νέας Δημοκρατίας 2020, 65.128 στα φυσικά πρόσωπα και 4.881 στα νομικά. Σύνολο 70.009.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Πίνακας με τα πλήθη </w:t>
      </w:r>
      <w:proofErr w:type="spellStart"/>
      <w:r w:rsidRPr="008618D8">
        <w:rPr>
          <w:rFonts w:cstheme="minorHAnsi"/>
        </w:rPr>
        <w:t>επιβληθεισών</w:t>
      </w:r>
      <w:proofErr w:type="spellEnd"/>
      <w:r w:rsidRPr="008618D8">
        <w:rPr>
          <w:rFonts w:cstheme="minorHAnsi"/>
        </w:rPr>
        <w:t xml:space="preserve"> κατασχέσεων επί κινητών και ακινήτων. Έτος 2017, φάκελοι κατασχέσεις 12.340. Έτος 2021, 2.052.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Για τον κ. Σκανδαλίδη, Εισηγητή του </w:t>
      </w:r>
      <w:r w:rsidR="00791F4D" w:rsidRPr="008618D8">
        <w:rPr>
          <w:rFonts w:cstheme="minorHAnsi"/>
        </w:rPr>
        <w:t>Κ</w:t>
      </w:r>
      <w:r w:rsidR="00791F4D">
        <w:rPr>
          <w:rFonts w:cstheme="minorHAnsi"/>
        </w:rPr>
        <w:t>ινήματος Αλλαγής</w:t>
      </w:r>
      <w:r w:rsidRPr="008618D8">
        <w:rPr>
          <w:rFonts w:cstheme="minorHAnsi"/>
        </w:rPr>
        <w:t xml:space="preserve">, όσον αφορά τα καλυμμένα ομόλογα δεν σχετίζονται με τον «Ηρακλή» που </w:t>
      </w:r>
      <w:proofErr w:type="spellStart"/>
      <w:r w:rsidRPr="008618D8">
        <w:rPr>
          <w:rFonts w:cstheme="minorHAnsi"/>
        </w:rPr>
        <w:t>διέπεται</w:t>
      </w:r>
      <w:proofErr w:type="spellEnd"/>
      <w:r w:rsidRPr="008618D8">
        <w:rPr>
          <w:rFonts w:cstheme="minorHAnsi"/>
        </w:rPr>
        <w:t xml:space="preserve"> από το ν</w:t>
      </w:r>
      <w:r w:rsidR="00791F4D">
        <w:rPr>
          <w:rFonts w:cstheme="minorHAnsi"/>
        </w:rPr>
        <w:t>.</w:t>
      </w:r>
      <w:r w:rsidRPr="008618D8">
        <w:rPr>
          <w:rFonts w:cstheme="minorHAnsi"/>
        </w:rPr>
        <w:t>4649</w:t>
      </w:r>
      <w:r w:rsidR="00791F4D">
        <w:rPr>
          <w:rFonts w:cstheme="minorHAnsi"/>
        </w:rPr>
        <w:t>/</w:t>
      </w:r>
      <w:r w:rsidRPr="008618D8">
        <w:rPr>
          <w:rFonts w:cstheme="minorHAnsi"/>
        </w:rPr>
        <w:t xml:space="preserve">2019. Όσον αφορά τις διατάξεις για τη νέα ΟΟΣΑ, στο άρθρο 211 προβλέπεται η διαδικασία κάλυψης των θέσεων με προκήρυξη και συγκεκριμένα προσόντα. </w:t>
      </w:r>
    </w:p>
    <w:p w:rsidR="008C6A71" w:rsidRPr="008618D8" w:rsidRDefault="00791F4D" w:rsidP="000947D7">
      <w:pPr>
        <w:autoSpaceDE w:val="0"/>
        <w:autoSpaceDN w:val="0"/>
        <w:adjustRightInd w:val="0"/>
        <w:spacing w:line="281" w:lineRule="auto"/>
        <w:ind w:firstLine="720"/>
        <w:jc w:val="both"/>
        <w:rPr>
          <w:rFonts w:cstheme="minorHAnsi"/>
        </w:rPr>
      </w:pPr>
      <w:r>
        <w:rPr>
          <w:rFonts w:cstheme="minorHAnsi"/>
        </w:rPr>
        <w:t>Για την Εισηγήτρια του Κ</w:t>
      </w:r>
      <w:r w:rsidR="008C6A71" w:rsidRPr="008618D8">
        <w:rPr>
          <w:rFonts w:cstheme="minorHAnsi"/>
        </w:rPr>
        <w:t>ΚΕ, η πρόσβαση στα προσωπικά δεδομένα, κυρία συνάδελφε, γίνεται με τους όρους και προϋποθέσεις της άρσης τραπεζικού απορρήτου σύμφωνα με το άρθρο 39, παράγραφος 3 και 4. Το μέρος Β</w:t>
      </w:r>
      <w:r>
        <w:rPr>
          <w:rFonts w:cstheme="minorHAnsi"/>
        </w:rPr>
        <w:t>΄</w:t>
      </w:r>
      <w:r w:rsidR="008C6A71" w:rsidRPr="008618D8">
        <w:rPr>
          <w:rFonts w:cstheme="minorHAnsi"/>
        </w:rPr>
        <w:t xml:space="preserve"> του νομοσχεδίου πέρασε από τον έλεγχο της Αρχής Προστασίας Προσωπικών Δεδομένων. Η Αρχή έχει δώσει σχετική γνωμοδότηση για το κείμενο του νομοσχεδίου και το σχέδιο προσαρμόστηκε στις παρατηρήσεις της Αρχής. Αυτά μνημονεύονται στην ανάλυση συνεπειών ρύθμισης.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Για τον Εισηγητή της Ελληνικής Λύσης, η Τράπεζα της Ελλάδος, ως αρμόδια εποπτική αρχή των πιστωτικών ιδρυμάτων είναι η καταλληλότερη για να ορίζει τις λεπτομέρειες εφαρμογής των άρθρων, ώστε να διασφαλίζεται η προστασία των επενδυτών που αγοράζουν καλυμμένα ομόλογα.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Κυρίες και κύριοι συνάδελφοι, σε μία περίοδο που η παγκόσμια οικονομία πλήττεται από τις επιπτώσεις της ενεργειακής κρίσης και τον πόλεμο στην Ουκρανία, η οικονομική σταθερότητα είναι σε άμεση συνάρτηση με τη σταθερότητα του χρηματοπιστωτικού τομέα.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Αυτή τη στόχευση έχει το νομοσχέδιο που ενσωματώνει στην ελληνική νομοθεσία Ευρωπαϊκές Οδηγίες προκειμένου να διασφαλιστεί η χρηματοπιστωτική σταθερότητα. Ένα νομοσχέδιο που έχει τη συναίνεση όλων των φορέων, όπως επιβεβαιώθηκε και από τις τοποθετήσεις τους στη Διαρκή Επιτροπή Οικονομικών Υποθέσεων της Βουλής. Άλλωστε, σχεδόν όλες οι επισημάνσεις των φορέων ενσωματώθηκαν κατά το στάδιο διαβούλευσης του νομοσχεδίου στο περιεχόμενο του.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Συγκεκριμένα, με την Οδηγία 2019/2162 θεσπίζεται ένα ενιαίο σύστημα κανόνων και αρχών για την έκδοση καλυμμένων ομολόγων από τις τράπεζες, προκειμένου να υπάρχει ένα υψηλό επίπεδο ασφάλειας και προστασίας για τους επενδυτές. Με συγκεκριμένες διατάξεις καθορίζονται οι προϋποθέσεις, σύμφωνα με τις οποίες μπορούν να εκδίδονται καλυμμένα ομόλογα από πιστωτικά ιδρύματα με έδρα την Ελλάδα.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t xml:space="preserve">Υπάρχουν συγκεκριμένες προβλέψεις και διατάξεις για την προστασία των επενδυτών. Σε περίπτωση που ένα πιστωτικό ίδρυμα που εκδίδει καλυμμένα ομόλογα, παρουσιάζει δείγματα αφερεγγυότητας ή ακόμα και για την περίπτωση που τεθεί σε καθεστώς εξυγίανσης. </w:t>
      </w:r>
    </w:p>
    <w:p w:rsidR="008C6A71" w:rsidRPr="008618D8" w:rsidRDefault="008C6A71" w:rsidP="000947D7">
      <w:pPr>
        <w:autoSpaceDE w:val="0"/>
        <w:autoSpaceDN w:val="0"/>
        <w:adjustRightInd w:val="0"/>
        <w:spacing w:line="281" w:lineRule="auto"/>
        <w:ind w:firstLine="720"/>
        <w:jc w:val="both"/>
        <w:rPr>
          <w:rFonts w:cstheme="minorHAnsi"/>
        </w:rPr>
      </w:pPr>
      <w:r w:rsidRPr="008618D8">
        <w:rPr>
          <w:rFonts w:cstheme="minorHAnsi"/>
        </w:rPr>
        <w:lastRenderedPageBreak/>
        <w:t xml:space="preserve">Για πρώτη φορά υπάρχει ένα θεσμικό πλαίσιο στη χώρα μας που καθορίζει συγκεκριμένους κανόνες για τις </w:t>
      </w:r>
      <w:proofErr w:type="spellStart"/>
      <w:r w:rsidRPr="008618D8">
        <w:rPr>
          <w:rFonts w:cstheme="minorHAnsi"/>
        </w:rPr>
        <w:t>ενδοομιλικές</w:t>
      </w:r>
      <w:proofErr w:type="spellEnd"/>
      <w:r w:rsidRPr="008618D8">
        <w:rPr>
          <w:rFonts w:cstheme="minorHAnsi"/>
        </w:rPr>
        <w:t xml:space="preserve"> δομές ομαδοποίησης καλυμμένων ομολόγων και τα σχήματα κοινής χρηματοδότησης. Υπάρχουν, επίσης, συγκεκριμένες προδιαγραφές που εγγυώνται τη διασφάλιση επάρκειας της σχετικής κάλυψης των ομολόγων, αλλά και της διατήρησης ενός αποθέματος ρευστότητας. </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rPr>
      </w:pPr>
      <w:r w:rsidRPr="008618D8">
        <w:rPr>
          <w:rFonts w:cstheme="minorHAnsi"/>
        </w:rPr>
        <w:t xml:space="preserve">Παράλληλα σε όλη αυτή τη διαδικασία εποπτικό ρόλο θα ασκεί η Τράπεζα της Ελλάδος, έχοντας συγκεκριμένες αρμοδιότητες για να ασκήσει αυτόν τον ρόλο που περιγράφονται αναλυτικά στο νομοσχέδιο. </w:t>
      </w:r>
    </w:p>
    <w:p w:rsidR="008C6A71" w:rsidRPr="008618D8" w:rsidRDefault="008C6A71" w:rsidP="000947D7">
      <w:pPr>
        <w:spacing w:line="281" w:lineRule="auto"/>
        <w:ind w:firstLine="720"/>
        <w:jc w:val="both"/>
        <w:rPr>
          <w:rFonts w:cstheme="minorHAnsi"/>
        </w:rPr>
      </w:pPr>
      <w:r w:rsidRPr="008618D8">
        <w:rPr>
          <w:rFonts w:cstheme="minorHAnsi"/>
        </w:rPr>
        <w:t>Εξίσου σημαντική είναι και η Οδηγία (ΕΕ) 2019/1153, που στόχο έχει τη θέσπιση κανόνων για την πρόληψη, διερεύνηση ή δίωξη ορισμένων ποινικών αδικημάτων μέσω της χρήσης χρηματοοικονομικών ή άλλων πληροφοριών. Ουσιαστικά και σε αυτή την περίπτωση έχουμε ένα ακόμα πλαίσιο διακρατικής συνεργασίας, απέναντι σε έκνομες ενέργειες.</w:t>
      </w:r>
    </w:p>
    <w:p w:rsidR="008C6A71" w:rsidRPr="008618D8" w:rsidRDefault="008C6A71" w:rsidP="000947D7">
      <w:pPr>
        <w:spacing w:line="281" w:lineRule="auto"/>
        <w:ind w:firstLine="720"/>
        <w:jc w:val="both"/>
        <w:rPr>
          <w:rFonts w:cstheme="minorHAnsi"/>
        </w:rPr>
      </w:pPr>
      <w:r w:rsidRPr="008618D8">
        <w:rPr>
          <w:rFonts w:cstheme="minorHAnsi"/>
        </w:rPr>
        <w:t xml:space="preserve">Συγκεκριμένα, με την Οδηγία 2019/1153: Πρώτον, ενισχύεται και διευκολύνεται η πρόσβαση των Εθνικών Αρχών που εμπλέκονται στην ανίχνευση, τη διερεύνηση ή τη δίωξη συγκεκριμένων σοβαρών μορφών εγκλήματος σε χρηματοοικονομικές πληροφορίες, μέσω ενός ασφαλούς κόμβου. </w:t>
      </w:r>
    </w:p>
    <w:p w:rsidR="008C6A71" w:rsidRPr="008618D8" w:rsidRDefault="008C6A71" w:rsidP="000947D7">
      <w:pPr>
        <w:spacing w:line="281" w:lineRule="auto"/>
        <w:ind w:firstLine="720"/>
        <w:jc w:val="both"/>
        <w:rPr>
          <w:rFonts w:cstheme="minorHAnsi"/>
        </w:rPr>
      </w:pPr>
      <w:r w:rsidRPr="008618D8">
        <w:rPr>
          <w:rFonts w:cstheme="minorHAnsi"/>
        </w:rPr>
        <w:t xml:space="preserve">Δεύτερον, προβλέπεται η συνεργασία και η ανταλλαγή χρηματοοικονομικών πληροφοριών, μεταξύ των Αρχών επιβολής του νόμου και της Αρχής Καταπολέμησης Νομιμοποίησης Εσόδων από παράνομες δραστηριότητες. </w:t>
      </w:r>
    </w:p>
    <w:p w:rsidR="008C6A71" w:rsidRPr="008618D8" w:rsidRDefault="008C6A71" w:rsidP="000947D7">
      <w:pPr>
        <w:spacing w:line="281" w:lineRule="auto"/>
        <w:ind w:firstLine="720"/>
        <w:jc w:val="both"/>
        <w:rPr>
          <w:rFonts w:cstheme="minorHAnsi"/>
        </w:rPr>
      </w:pPr>
      <w:r w:rsidRPr="008618D8">
        <w:rPr>
          <w:rFonts w:cstheme="minorHAnsi"/>
        </w:rPr>
        <w:t xml:space="preserve">Τρίτον, διαμορφώνεται ένα νέο κανονιστικό πλαίσιο για την ανταλλαγή πληροφοριών μεταξύ της </w:t>
      </w:r>
      <w:proofErr w:type="spellStart"/>
      <w:r w:rsidRPr="008618D8">
        <w:rPr>
          <w:rFonts w:cstheme="minorHAnsi"/>
        </w:rPr>
        <w:t>Europol</w:t>
      </w:r>
      <w:proofErr w:type="spellEnd"/>
      <w:r w:rsidRPr="008618D8">
        <w:rPr>
          <w:rFonts w:cstheme="minorHAnsi"/>
        </w:rPr>
        <w:t xml:space="preserve">, των Εθνικών Αρχών Επιβολής του νόμου και της Αρχής Καταπολέμησης Νομιμοποίησης Εσόδων από παράνομες δραστηριότητες. </w:t>
      </w:r>
    </w:p>
    <w:p w:rsidR="008C6A71" w:rsidRPr="008618D8" w:rsidRDefault="008C6A71" w:rsidP="000947D7">
      <w:pPr>
        <w:spacing w:line="281" w:lineRule="auto"/>
        <w:ind w:firstLine="720"/>
        <w:jc w:val="both"/>
        <w:rPr>
          <w:rFonts w:cstheme="minorHAnsi"/>
        </w:rPr>
      </w:pPr>
      <w:r w:rsidRPr="008618D8">
        <w:rPr>
          <w:rFonts w:cstheme="minorHAnsi"/>
        </w:rPr>
        <w:t xml:space="preserve">Τέταρτον, ενεργοποιούνται διατάξεις που δημιουργούν ένα ολοκληρωμένο σύστημα τήρησης στατιστικών στοιχείων στον τομέα της καταπολέμησης των σοβαρών μορφών εγκλήματος. </w:t>
      </w:r>
    </w:p>
    <w:p w:rsidR="008C6A71" w:rsidRPr="008618D8" w:rsidRDefault="008C6A71" w:rsidP="000947D7">
      <w:pPr>
        <w:spacing w:line="281" w:lineRule="auto"/>
        <w:ind w:firstLine="720"/>
        <w:jc w:val="both"/>
        <w:rPr>
          <w:rFonts w:cstheme="minorHAnsi"/>
        </w:rPr>
      </w:pPr>
      <w:r w:rsidRPr="008618D8">
        <w:rPr>
          <w:rFonts w:cstheme="minorHAnsi"/>
        </w:rPr>
        <w:t xml:space="preserve">Όλο αυτό το πλαίσιο, είναι σύμφωνο με την Κοινοτική Νομοθεσία και τις Αρχές του Κράτους Δικαίου Εγγυήσεων για την προστασία των ατομικών δικαιωμάτων, τον σεβασμό των προσωπικών δεδομένων και του δικαιώματος σε δίκαιη δίκη. </w:t>
      </w:r>
    </w:p>
    <w:p w:rsidR="008C6A71" w:rsidRPr="008618D8" w:rsidRDefault="008C6A71" w:rsidP="000947D7">
      <w:pPr>
        <w:spacing w:line="281" w:lineRule="auto"/>
        <w:ind w:firstLine="720"/>
        <w:jc w:val="both"/>
        <w:rPr>
          <w:rFonts w:cstheme="minorHAnsi"/>
        </w:rPr>
      </w:pPr>
      <w:r w:rsidRPr="008618D8">
        <w:rPr>
          <w:rFonts w:cstheme="minorHAnsi"/>
        </w:rPr>
        <w:t xml:space="preserve">Ο στόχος για την προληπτική εποπτεία επιχειρήσεων επενδύσεων υπηρετείται μέσα από την ενσωμάτωση στην ελληνική νομοθεσία της Οδηγίας (ΕΕ) 2019/2034. </w:t>
      </w:r>
    </w:p>
    <w:p w:rsidR="008C6A71" w:rsidRPr="008618D8" w:rsidRDefault="008C6A71" w:rsidP="000947D7">
      <w:pPr>
        <w:spacing w:line="281" w:lineRule="auto"/>
        <w:ind w:firstLine="720"/>
        <w:jc w:val="both"/>
        <w:rPr>
          <w:rFonts w:cstheme="minorHAnsi"/>
        </w:rPr>
      </w:pPr>
      <w:r w:rsidRPr="008618D8">
        <w:rPr>
          <w:rFonts w:cstheme="minorHAnsi"/>
        </w:rPr>
        <w:t xml:space="preserve">Η συγκεκριμένη Οδηγία σε συνάρτηση με τον Κανονισμό 2019/2033, δημιουργούν ένα ειδικό καθεστώς προληπτικής εποπτείας για επιχειρήσεις επενδύσεων, οι οποίες δεν χαρακτηρίζονται ως συστημικές. </w:t>
      </w:r>
    </w:p>
    <w:p w:rsidR="008C6A71" w:rsidRPr="008618D8" w:rsidRDefault="008C6A71" w:rsidP="000947D7">
      <w:pPr>
        <w:spacing w:line="281" w:lineRule="auto"/>
        <w:ind w:firstLine="720"/>
        <w:jc w:val="both"/>
        <w:rPr>
          <w:rFonts w:cstheme="minorHAnsi"/>
        </w:rPr>
      </w:pPr>
      <w:r w:rsidRPr="008618D8">
        <w:rPr>
          <w:rFonts w:cstheme="minorHAnsi"/>
        </w:rPr>
        <w:t xml:space="preserve">Ιδιαίτερα σημαντική είναι η ενσωμάτωση του άρθρου 1 της Οδηγίας 2019/2177, για τις αγορές χρηματοπιστωτικών μέσων. Μέσα από τη συγκεκριμένη ρύθμιση, μεταβιβάζονται, η αρμοδιότητα χορήγησης άδειας λειτουργίας, η αρμοδιότητα της εποπτείας, καθώς και οι εξουσίες συλλογής δεδομένων από τις Εθνικές Αρχές στην αρμόδια Ευρωπαϊκή Αρχή Κινητών </w:t>
      </w:r>
      <w:r w:rsidRPr="008618D8">
        <w:rPr>
          <w:rFonts w:cstheme="minorHAnsi"/>
        </w:rPr>
        <w:lastRenderedPageBreak/>
        <w:t xml:space="preserve">Αξιών και Αγορών, ένα θεσμικό κενό που υπήρχε σε σχέση με τους ενιαίους κανόνες, αφορούσε στους ευρωπαϊκούς </w:t>
      </w:r>
      <w:proofErr w:type="spellStart"/>
      <w:r w:rsidRPr="008618D8">
        <w:rPr>
          <w:rFonts w:cstheme="minorHAnsi"/>
        </w:rPr>
        <w:t>παρόχους</w:t>
      </w:r>
      <w:proofErr w:type="spellEnd"/>
      <w:r w:rsidRPr="008618D8">
        <w:rPr>
          <w:rFonts w:cstheme="minorHAnsi"/>
        </w:rPr>
        <w:t xml:space="preserve"> υπηρεσιών συμμετοχικής χρηματοδότησης για επιχειρήσεις. Το κενό αυτό καλύπτεται με την Οδηγία 2020/1504, η οποία ρυθμίζει το ευρωπαϊκό νομικό πλαίσιο που σχετίζεται με τις υπηρεσίες συμμετοχικής χρηματοδότησης.</w:t>
      </w:r>
    </w:p>
    <w:p w:rsidR="008C6A71" w:rsidRPr="008618D8" w:rsidRDefault="008C6A71" w:rsidP="000947D7">
      <w:pPr>
        <w:spacing w:line="281" w:lineRule="auto"/>
        <w:ind w:firstLine="720"/>
        <w:jc w:val="both"/>
        <w:rPr>
          <w:rFonts w:cstheme="minorHAnsi"/>
        </w:rPr>
      </w:pPr>
      <w:r w:rsidRPr="008618D8">
        <w:rPr>
          <w:rFonts w:cstheme="minorHAnsi"/>
        </w:rPr>
        <w:t xml:space="preserve">Στόχος είναι να αρθούν τα εμπόδια και να διευκολυνθεί η διασυνοριακή συμμετοχική χρηματοδότηση, αλλά και να διασφαλιστεί η εύρυθμη λειτουργία της εσωτερικής αγοράς σε αυτές τις υπηρεσίες, όπως και να ενισχυθεί η προστασία των επενδυτών και η αποτελεσματικότητα της αγοράς. </w:t>
      </w:r>
    </w:p>
    <w:p w:rsidR="008C6A71" w:rsidRPr="008618D8" w:rsidRDefault="008C6A71" w:rsidP="000947D7">
      <w:pPr>
        <w:spacing w:line="281" w:lineRule="auto"/>
        <w:ind w:firstLine="720"/>
        <w:jc w:val="both"/>
        <w:rPr>
          <w:rFonts w:cstheme="minorHAnsi"/>
        </w:rPr>
      </w:pPr>
      <w:r w:rsidRPr="008618D8">
        <w:rPr>
          <w:rFonts w:cstheme="minorHAnsi"/>
        </w:rPr>
        <w:t xml:space="preserve">Ανάλογης κατεύθυνσης είναι και η Οδηγία (ΕΕ) 2019/1160 για τη διασυνοριακή διανομή οργανισμών συλλογικών επενδύσεων, η οποία στοχεύει στη μείωση των ρυθμιστικών φραγμών στη διασυνοριακή διανομή των οργανισμών συλλογικών επενδύσεων, σε κινητές αξίες και των οργανισμών εναλλακτικών επενδύσεων μέσα στην Ευρωπαϊκή Ένωση. </w:t>
      </w:r>
    </w:p>
    <w:p w:rsidR="008C6A71" w:rsidRPr="008618D8" w:rsidRDefault="008C6A71" w:rsidP="000947D7">
      <w:pPr>
        <w:spacing w:line="281" w:lineRule="auto"/>
        <w:ind w:firstLine="720"/>
        <w:jc w:val="both"/>
        <w:rPr>
          <w:rFonts w:cstheme="minorHAnsi"/>
        </w:rPr>
      </w:pPr>
      <w:r w:rsidRPr="008618D8">
        <w:rPr>
          <w:rFonts w:cstheme="minorHAnsi"/>
        </w:rPr>
        <w:t xml:space="preserve">Ιδιαίτερης βαρύτητας είναι η ενσωμάτωση της Οδηγίας 2021/338, που έχει στόχο τη διευκόλυνση και την ενίσχυση της πορείας ανάκαμψης των επιχειρήσεων, από τις αρνητικές επιπτώσεις της πανδημίας. Για τον σκοπό αυτό επέρχονται τροποποιήσεις στην υφιστάμενη </w:t>
      </w:r>
      <w:proofErr w:type="spellStart"/>
      <w:r w:rsidRPr="008618D8">
        <w:rPr>
          <w:rFonts w:cstheme="minorHAnsi"/>
        </w:rPr>
        <w:t>ενωσιακή</w:t>
      </w:r>
      <w:proofErr w:type="spellEnd"/>
      <w:r w:rsidRPr="008618D8">
        <w:rPr>
          <w:rFonts w:cstheme="minorHAnsi"/>
        </w:rPr>
        <w:t xml:space="preserve"> νομοθεσία, σχετικά με τις χρηματοπιστωτικές υπηρεσίες. Με τις ρυθμίσεις της εν λόγω Οδηγίας τροποποιείται ο ν</w:t>
      </w:r>
      <w:r w:rsidR="00791F4D">
        <w:rPr>
          <w:rFonts w:cstheme="minorHAnsi"/>
        </w:rPr>
        <w:t xml:space="preserve">. </w:t>
      </w:r>
      <w:r w:rsidRPr="008618D8">
        <w:rPr>
          <w:rFonts w:cstheme="minorHAnsi"/>
        </w:rPr>
        <w:t>4514/2018 και εναρμονίζεται η εθνική νομοθεσία με Ευρωπαϊκές Οδηγίες, που θεσπίζουν μέτρα ικανά να μετριάσουν το οικονομικό αντίκτυπο της πανδημίας και να συμβάλλουν στην ανάκαμψη και στην κρίση της πανδημίας.</w:t>
      </w:r>
    </w:p>
    <w:p w:rsidR="008C6A71" w:rsidRPr="008618D8" w:rsidRDefault="008C6A71" w:rsidP="000947D7">
      <w:pPr>
        <w:spacing w:line="281" w:lineRule="auto"/>
        <w:ind w:firstLine="720"/>
        <w:jc w:val="both"/>
        <w:rPr>
          <w:rFonts w:cstheme="minorHAnsi"/>
        </w:rPr>
      </w:pPr>
      <w:r w:rsidRPr="008618D8">
        <w:rPr>
          <w:rFonts w:cstheme="minorHAnsi"/>
        </w:rPr>
        <w:t xml:space="preserve">Παράλληλα στο νομοσχέδιο που συζητάμε σήμερα, περιλαμβάνονται πρόσθετες διατάξεις για την εναρμόνιση της υφιστάμενης νομοθεσίας με το ισχύον ευρωπαϊκό πλαίσιο. Οι διατάξεις αυτές αφορούν σε: Πρώτον, τροποποίηση του ν.3556/2007, προκειμένου να επέλθουν οι απαιτούμενες νομοτεχνικές βελτιώσεις στη διάταξη, κατόπιν της θέσης σε ισχύ του ν.4548/2018 και ένταξη της μη χρηματοοικονομικής πληροφόρησης στο περιεχόμενο της Έκθεσης διαχείρισης του διοικητικού συμβουλίου. </w:t>
      </w:r>
    </w:p>
    <w:p w:rsidR="008C6A71" w:rsidRPr="008618D8" w:rsidRDefault="008C6A71" w:rsidP="000947D7">
      <w:pPr>
        <w:spacing w:line="281" w:lineRule="auto"/>
        <w:ind w:firstLine="720"/>
        <w:jc w:val="both"/>
        <w:rPr>
          <w:rFonts w:cstheme="minorHAnsi"/>
        </w:rPr>
      </w:pPr>
      <w:r w:rsidRPr="008618D8">
        <w:rPr>
          <w:rFonts w:cstheme="minorHAnsi"/>
        </w:rPr>
        <w:t>Δεύτερον, τροποποιήσεις στο ν</w:t>
      </w:r>
      <w:r w:rsidR="00791F4D">
        <w:rPr>
          <w:rFonts w:cstheme="minorHAnsi"/>
        </w:rPr>
        <w:t>.</w:t>
      </w:r>
      <w:r w:rsidRPr="008618D8">
        <w:rPr>
          <w:rFonts w:cstheme="minorHAnsi"/>
        </w:rPr>
        <w:t>4335/2015 με σκοπό την ορθή ενσωμάτωση της Οδηγίας 2014/59 και στο ν</w:t>
      </w:r>
      <w:r w:rsidR="00791F4D">
        <w:rPr>
          <w:rFonts w:cstheme="minorHAnsi"/>
        </w:rPr>
        <w:t>.</w:t>
      </w:r>
      <w:r w:rsidRPr="008618D8">
        <w:rPr>
          <w:rFonts w:cstheme="minorHAnsi"/>
        </w:rPr>
        <w:t>4261/2014 με σκοπό την ορθή ενσωμάτωση της Οδηγίας 2017/2399.</w:t>
      </w:r>
    </w:p>
    <w:p w:rsidR="008C6A71" w:rsidRPr="008618D8" w:rsidRDefault="008C6A71" w:rsidP="000947D7">
      <w:pPr>
        <w:spacing w:line="281" w:lineRule="auto"/>
        <w:ind w:firstLine="720"/>
        <w:jc w:val="both"/>
        <w:rPr>
          <w:rFonts w:cstheme="minorHAnsi"/>
        </w:rPr>
      </w:pPr>
      <w:r w:rsidRPr="008618D8">
        <w:rPr>
          <w:rFonts w:cstheme="minorHAnsi"/>
        </w:rPr>
        <w:t>Τρίτον, ευθυγράμμιση του άρθρου 145 β του ν</w:t>
      </w:r>
      <w:r w:rsidR="00791F4D">
        <w:rPr>
          <w:rFonts w:cstheme="minorHAnsi"/>
        </w:rPr>
        <w:t>.</w:t>
      </w:r>
      <w:r w:rsidRPr="008618D8">
        <w:rPr>
          <w:rFonts w:cstheme="minorHAnsi"/>
        </w:rPr>
        <w:t xml:space="preserve"> 4261/2014 με τις αρχές της Οδηγίας 2014/49 για τα συστήματα εγγύησης καταθέσεων και λεπτομερούς ρύθμισης της διαδικασίας αποτίμησης των περιουσιακών στοιχείων του υπό ειδική εκκαθάριση πιστωτικού ιδρύματος, προκειμένου το κανονιστικό πλαίσιο να καταστεί αυστηρότερο με τρόπο που να διασφαλίζει την ακριβοδίκαιη, ανεξάρτητη και μεθοδολογικά άρτια εκτέλεση του έργου αυτού με τρόπο που να συνάδει και με τις πλέον πρόσφατες ευρωπαϊκές προβλέψεις και πρακτικές σχετικά με την εξυγίανση των πιστωτικών ιδρυμάτων.</w:t>
      </w:r>
    </w:p>
    <w:p w:rsidR="008C6A71" w:rsidRPr="008618D8" w:rsidRDefault="008C6A71" w:rsidP="000947D7">
      <w:pPr>
        <w:spacing w:line="281" w:lineRule="auto"/>
        <w:ind w:firstLine="720"/>
        <w:jc w:val="both"/>
        <w:rPr>
          <w:rFonts w:cstheme="minorHAnsi"/>
        </w:rPr>
      </w:pPr>
      <w:r w:rsidRPr="008618D8">
        <w:rPr>
          <w:rFonts w:cstheme="minorHAnsi"/>
        </w:rPr>
        <w:t xml:space="preserve">Τέταρτον, ρύθμιση θεμάτων λειτουργίας και στελέχωσης της Μόνιμης Ελληνικής Αντιπροσωπείας στον Οργανισμό Οικονομικής Συνεργασίας και Ανάπτυξης. Ειδικότερα, καθώς καταργήθηκε το </w:t>
      </w:r>
      <w:proofErr w:type="spellStart"/>
      <w:r w:rsidRPr="008618D8">
        <w:rPr>
          <w:rFonts w:cstheme="minorHAnsi"/>
        </w:rPr>
        <w:t>προϊσχύον</w:t>
      </w:r>
      <w:proofErr w:type="spellEnd"/>
      <w:r w:rsidRPr="008618D8">
        <w:rPr>
          <w:rFonts w:cstheme="minorHAnsi"/>
        </w:rPr>
        <w:t xml:space="preserve"> πλαίσιο του Προεδρικού Διατάγματος 147/2017 που ρύθμιζε τα θέματα στελέχωσης και λειτουργίας της ΜΕΑ ΟΟΣΑ, κρίνεται επιτακτική η ανάγκη </w:t>
      </w:r>
      <w:r w:rsidRPr="008618D8">
        <w:rPr>
          <w:rFonts w:cstheme="minorHAnsi"/>
        </w:rPr>
        <w:lastRenderedPageBreak/>
        <w:t xml:space="preserve">νομοθετικής ρύθμισης των θεμάτων λειτουργίας και στελέχωσης της εν λόγω υπηρεσίας με αναδρομική ισχύ </w:t>
      </w:r>
      <w:proofErr w:type="spellStart"/>
      <w:r w:rsidRPr="008618D8">
        <w:rPr>
          <w:rFonts w:cstheme="minorHAnsi"/>
        </w:rPr>
        <w:t>αρχομένη</w:t>
      </w:r>
      <w:proofErr w:type="spellEnd"/>
      <w:r w:rsidRPr="008618D8">
        <w:rPr>
          <w:rFonts w:cstheme="minorHAnsi"/>
        </w:rPr>
        <w:t xml:space="preserve"> από την επομένη της καταργήσεως του Προεδρικού Διατάγματος 147/2017, ήτοι από τις 4 Μαρτίου 2022.</w:t>
      </w:r>
    </w:p>
    <w:p w:rsidR="001774D8" w:rsidRDefault="008C6A71" w:rsidP="000947D7">
      <w:pPr>
        <w:spacing w:line="281" w:lineRule="auto"/>
        <w:ind w:firstLine="720"/>
        <w:jc w:val="both"/>
        <w:rPr>
          <w:rFonts w:cstheme="minorHAnsi"/>
        </w:rPr>
      </w:pPr>
      <w:r w:rsidRPr="008618D8">
        <w:rPr>
          <w:rFonts w:cstheme="minorHAnsi"/>
        </w:rPr>
        <w:t xml:space="preserve">Κυρίες και κύριοι συνάδελφοι, το περιεχόμενο αυτού του νομοσχεδίου ουσιαστικά εναρμονίζει το εθνικό νομοθετικό μας πλαίσιο με το ευρωπαϊκό πλαίσιο για τα ζητήματα λειτουργίας του χρηματοπιστωτικού τομέα. Έχει συγκεκριμένους στρατηγικούς στόχους, όπως πρώτον, να διαμορφώσει τις προϋποθέσεις για την εύρυθμη λειτουργία του χρηματοπιστωτικού τομέα και τη συμμετοχή του στην πορεία ανάκαμψης της οικονομίας και δεύτερον, να διαμορφώσει ένα πλαίσιο ασφάλειας, προστασίας και κυριαρχίας ορθολογικών κανόνων για τους επενδυτές και τις επιχειρήσεις. Το περιεχόμενο αυτού του νομοσχεδίου, αλλά και η στόχευσή του πληρούν όλες τις προϋποθέσεις για να τύχουν ευρείας διακομματικής στήριξης στην ψήφισή του. </w:t>
      </w:r>
    </w:p>
    <w:p w:rsidR="008C6A71" w:rsidRPr="008618D8" w:rsidRDefault="008C6A71" w:rsidP="000947D7">
      <w:pPr>
        <w:spacing w:line="281" w:lineRule="auto"/>
        <w:ind w:firstLine="720"/>
        <w:jc w:val="both"/>
        <w:rPr>
          <w:rFonts w:cstheme="minorHAnsi"/>
        </w:rPr>
      </w:pPr>
      <w:r w:rsidRPr="008618D8">
        <w:rPr>
          <w:rFonts w:cstheme="minorHAnsi"/>
        </w:rPr>
        <w:t>Σας ευχαριστώ.</w:t>
      </w:r>
    </w:p>
    <w:p w:rsidR="008C6A71" w:rsidRPr="008618D8" w:rsidRDefault="008C6A71" w:rsidP="000947D7">
      <w:pPr>
        <w:spacing w:line="281" w:lineRule="auto"/>
        <w:ind w:firstLine="720"/>
        <w:jc w:val="both"/>
        <w:rPr>
          <w:rFonts w:cstheme="minorHAnsi"/>
        </w:rPr>
      </w:pPr>
      <w:r w:rsidRPr="008618D8">
        <w:rPr>
          <w:rFonts w:cstheme="minorHAnsi"/>
          <w:b/>
        </w:rPr>
        <w:t xml:space="preserve">ΣΤΑΥΡΟΣ ΚΑΛΟΓΙΑΝΝΗΣ (Πρόεδρος της Επιτροπής): </w:t>
      </w:r>
      <w:r w:rsidRPr="008618D8">
        <w:rPr>
          <w:rFonts w:cstheme="minorHAnsi"/>
        </w:rPr>
        <w:t>Κι εμείς ευχαριστούμε πολύ κύριε Υπουργέ. Κυρίες και κύριοι συνάδελφοι, σε αυτό το σημείο έχουμε ολοκληρώσει τη συνεδρίαση της Επιτροπής μας. Όπως έχει προκύψει από τις τοποθετήσεις των Εισηγητών και των Ειδικών Αγορητών το σχέδιο νόμου του Υπουργείου Οικονομικών με το οποίο ενσωματώνονται επτά Οδηγίες στο Εθνικό Δίκαιο γίνεται δεκτό επί της αρχής, κατά πλειοψηφία. Ευχαριστώ πολύ.</w:t>
      </w:r>
    </w:p>
    <w:p w:rsidR="008C6A71" w:rsidRPr="008618D8" w:rsidRDefault="008C6A71" w:rsidP="000947D7">
      <w:pPr>
        <w:spacing w:line="281" w:lineRule="auto"/>
        <w:ind w:firstLine="720"/>
        <w:jc w:val="both"/>
        <w:rPr>
          <w:rFonts w:cstheme="minorHAnsi"/>
        </w:rPr>
      </w:pPr>
      <w:r w:rsidRPr="008618D8">
        <w:rPr>
          <w:rFonts w:cstheme="minorHAnsi"/>
        </w:rPr>
        <w:t>Η τέταρτη συνεδρίαση για το συγκεκριμένο νομοσχέδιο θα πραγματοποιηθεί την ερχόμενη Δευτέρα, 11 Απριλίου στις 14.00 στην ίδια Αίθουσα.</w:t>
      </w:r>
    </w:p>
    <w:p w:rsidR="00E377A5" w:rsidRPr="008618D8" w:rsidRDefault="008C6A71" w:rsidP="00E377A5">
      <w:pPr>
        <w:spacing w:line="281" w:lineRule="auto"/>
        <w:ind w:firstLine="720"/>
        <w:jc w:val="both"/>
        <w:rPr>
          <w:rFonts w:eastAsia="Times New Roman" w:cstheme="minorHAnsi"/>
          <w:lang w:eastAsia="el-GR"/>
        </w:rPr>
      </w:pPr>
      <w:r w:rsidRPr="008618D8">
        <w:rPr>
          <w:rFonts w:cstheme="minorHAnsi"/>
        </w:rPr>
        <w:t>Στο σημείο αυτό ο Πρόεδρος της Επιτροπής έκανε τη γ΄ ανάγνωση του καταλόγου των μελών της Επιτροπής. Παρόντες ήταν οι Βουλευτές κ.κ.</w:t>
      </w:r>
      <w:r w:rsidR="00E377A5">
        <w:rPr>
          <w:rFonts w:cstheme="minorHAnsi"/>
        </w:rPr>
        <w:t xml:space="preserve"> </w:t>
      </w:r>
      <w:r w:rsidR="00E377A5" w:rsidRPr="008C101A">
        <w:rPr>
          <w:rFonts w:eastAsia="Times New Roman" w:cstheme="minorHAnsi"/>
          <w:lang w:eastAsia="el-GR"/>
        </w:rPr>
        <w:t xml:space="preserve">Δημοσχάκης Αναστάσιος, Καββαδάς Αθανάσιος, Καλογιάννης Σταύρος, Καραγκούνης Κωνσταντίνος, Καράογλου Θεόδωρος, Κεφαλογιάννης Ιωάννης, Κόνσολας Εμμανουήλ (Μάνος), Μάνη – Παπαδημητρίου Άννα, Μπούγας Ιωάννης, Μπουκώρος Χρήστος, Σαλμάς Μάριος, Σταμενίτης Διονύσιος, Τσαβδαρίδης Λάζαρος, Υψηλάντης Βασίλειος – Νικόλαος, Φωτήλας Ιάσων, Αχτσιόγλου Ευτυχία, Ελευθεριάδου Σουλτάνα, Μπάρκας Κωνσταντίνος, Παπανάτσιου Αικατερίνη, Σαρακιώτης Ιωάννης, Σπίρτζης Χρήστος, Τσακαλώτος Ευκλείδης, Φλαμπουράρης Αλέξανδρος, Αρβανιτίδης Γεώργιος, </w:t>
      </w:r>
      <w:r w:rsidR="00E377A5">
        <w:rPr>
          <w:rFonts w:eastAsia="Times New Roman" w:cstheme="minorHAnsi"/>
          <w:lang w:eastAsia="el-GR"/>
        </w:rPr>
        <w:t>Κομνηνάκα Μαρία</w:t>
      </w:r>
      <w:r w:rsidR="00E377A5" w:rsidRPr="008C101A">
        <w:rPr>
          <w:rFonts w:eastAsia="Times New Roman" w:cstheme="minorHAnsi"/>
          <w:lang w:eastAsia="el-GR"/>
        </w:rPr>
        <w:t>, Βιλιάρδος Βασίλειος, Χήτας Κωνσταντίνος, Αρσένης Κρίτων – Ηλίας, Λογιάδης Γεώργιος και Κουρουμπλής Παναγιώτης.</w:t>
      </w:r>
      <w:r w:rsidR="00E377A5" w:rsidRPr="00E377A5">
        <w:rPr>
          <w:rFonts w:eastAsia="Times New Roman" w:cstheme="minorHAnsi"/>
          <w:lang w:eastAsia="el-GR"/>
        </w:rPr>
        <w:t xml:space="preserve"> </w:t>
      </w:r>
    </w:p>
    <w:p w:rsidR="008C6A71" w:rsidRPr="008618D8" w:rsidRDefault="008C6A71" w:rsidP="000947D7">
      <w:pPr>
        <w:spacing w:line="281" w:lineRule="auto"/>
        <w:ind w:firstLine="720"/>
        <w:jc w:val="both"/>
        <w:rPr>
          <w:rFonts w:cstheme="minorHAnsi"/>
        </w:rPr>
      </w:pPr>
    </w:p>
    <w:p w:rsidR="008C6A71" w:rsidRPr="008618D8" w:rsidRDefault="008C6A71" w:rsidP="000947D7">
      <w:pPr>
        <w:spacing w:line="281" w:lineRule="auto"/>
        <w:ind w:firstLine="720"/>
        <w:jc w:val="both"/>
        <w:rPr>
          <w:rFonts w:cstheme="minorHAnsi"/>
        </w:rPr>
      </w:pPr>
      <w:r w:rsidRPr="008618D8">
        <w:rPr>
          <w:rFonts w:cstheme="minorHAnsi"/>
        </w:rPr>
        <w:t>Τέλος και περί ώρα 14.20΄ λύθηκε η συνεδρίαση.</w:t>
      </w:r>
    </w:p>
    <w:p w:rsidR="008C6A71" w:rsidRPr="00E36891" w:rsidRDefault="008C6A71" w:rsidP="000947D7">
      <w:pPr>
        <w:spacing w:line="281" w:lineRule="auto"/>
        <w:ind w:firstLine="720"/>
        <w:jc w:val="both"/>
        <w:rPr>
          <w:rFonts w:ascii="Calibri" w:hAnsi="Calibri"/>
        </w:rPr>
      </w:pPr>
    </w:p>
    <w:p w:rsidR="00407C7C" w:rsidRDefault="00407C7C" w:rsidP="00407C7C">
      <w:pPr>
        <w:spacing w:line="281" w:lineRule="auto"/>
        <w:ind w:firstLine="720"/>
        <w:jc w:val="both"/>
        <w:rPr>
          <w:rFonts w:ascii="Calibri" w:hAnsi="Calibri"/>
          <w:b/>
        </w:rPr>
      </w:pPr>
      <w:r>
        <w:rPr>
          <w:rFonts w:ascii="Calibri" w:hAnsi="Calibri"/>
          <w:b/>
        </w:rPr>
        <w:t xml:space="preserve">            </w:t>
      </w:r>
    </w:p>
    <w:p w:rsidR="008C6A71" w:rsidRPr="00E36891" w:rsidRDefault="008C6A71" w:rsidP="00407C7C">
      <w:pPr>
        <w:spacing w:line="281" w:lineRule="auto"/>
        <w:ind w:firstLine="720"/>
        <w:jc w:val="both"/>
        <w:rPr>
          <w:rFonts w:ascii="Calibri" w:hAnsi="Calibri"/>
          <w:b/>
        </w:rPr>
      </w:pPr>
      <w:r w:rsidRPr="00E36891">
        <w:rPr>
          <w:rFonts w:ascii="Calibri" w:hAnsi="Calibri"/>
          <w:b/>
        </w:rPr>
        <w:t>Ο ΠΡΟ</w:t>
      </w:r>
      <w:r w:rsidR="00407C7C">
        <w:rPr>
          <w:rFonts w:ascii="Calibri" w:hAnsi="Calibri"/>
          <w:b/>
        </w:rPr>
        <w:t xml:space="preserve">ΕΔΡΟΣ ΤΗΣ ΕΠΙΤΡΟΠΗΣ </w:t>
      </w:r>
      <w:r w:rsidR="00407C7C">
        <w:rPr>
          <w:rFonts w:ascii="Calibri" w:hAnsi="Calibri"/>
          <w:b/>
        </w:rPr>
        <w:tab/>
      </w:r>
      <w:r w:rsidR="00407C7C">
        <w:rPr>
          <w:rFonts w:ascii="Calibri" w:hAnsi="Calibri"/>
          <w:b/>
        </w:rPr>
        <w:tab/>
      </w:r>
      <w:r w:rsidR="00407C7C" w:rsidRPr="00407C7C">
        <w:rPr>
          <w:rFonts w:ascii="Calibri" w:hAnsi="Calibri"/>
          <w:b/>
        </w:rPr>
        <w:t xml:space="preserve">          </w:t>
      </w:r>
      <w:r w:rsidR="00407C7C">
        <w:rPr>
          <w:rFonts w:ascii="Calibri" w:hAnsi="Calibri"/>
          <w:b/>
        </w:rPr>
        <w:tab/>
      </w:r>
      <w:r w:rsidR="00407C7C" w:rsidRPr="00407C7C">
        <w:rPr>
          <w:rFonts w:ascii="Calibri" w:hAnsi="Calibri"/>
          <w:b/>
        </w:rPr>
        <w:t xml:space="preserve">                        </w:t>
      </w:r>
      <w:r w:rsidRPr="00E36891">
        <w:rPr>
          <w:rFonts w:ascii="Calibri" w:hAnsi="Calibri"/>
          <w:b/>
        </w:rPr>
        <w:t>Η ΓΡΑΜΜΑΤΕΑΣ</w:t>
      </w:r>
    </w:p>
    <w:p w:rsidR="008C6A71" w:rsidRPr="00E36891" w:rsidRDefault="008C6A71" w:rsidP="00407C7C">
      <w:pPr>
        <w:spacing w:line="281" w:lineRule="auto"/>
        <w:ind w:firstLine="720"/>
        <w:jc w:val="center"/>
        <w:rPr>
          <w:rFonts w:ascii="Calibri" w:hAnsi="Calibri"/>
          <w:b/>
        </w:rPr>
      </w:pPr>
    </w:p>
    <w:p w:rsidR="008C6A71" w:rsidRPr="00E36891" w:rsidRDefault="008C6A71" w:rsidP="00407C7C">
      <w:pPr>
        <w:spacing w:line="281" w:lineRule="auto"/>
        <w:ind w:firstLine="720"/>
        <w:jc w:val="center"/>
        <w:rPr>
          <w:rFonts w:ascii="Calibri" w:hAnsi="Calibri" w:cs="Calibri"/>
        </w:rPr>
      </w:pPr>
      <w:r w:rsidRPr="00E36891">
        <w:rPr>
          <w:rFonts w:ascii="Calibri" w:hAnsi="Calibri"/>
          <w:b/>
        </w:rPr>
        <w:t xml:space="preserve">ΣΤΑΥΡΟΣ ΕΛ. ΚΑΛΟΓΙΑΝΝΗΣ                    </w:t>
      </w:r>
      <w:r w:rsidR="00407C7C">
        <w:rPr>
          <w:rFonts w:ascii="Calibri" w:hAnsi="Calibri"/>
          <w:b/>
        </w:rPr>
        <w:t xml:space="preserve">                               </w:t>
      </w:r>
      <w:r w:rsidRPr="00E36891">
        <w:rPr>
          <w:rFonts w:ascii="Calibri" w:hAnsi="Calibri"/>
          <w:b/>
        </w:rPr>
        <w:t>ΤΣΑΜΠΙΚΑ (ΜΙΚΑ) ΙΑΤΡΙΔΗ</w:t>
      </w:r>
    </w:p>
    <w:sectPr w:rsidR="008C6A71" w:rsidRPr="00E3689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77" w:rsidRDefault="00053C77">
      <w:pPr>
        <w:spacing w:after="0" w:line="240" w:lineRule="auto"/>
      </w:pPr>
      <w:r>
        <w:separator/>
      </w:r>
    </w:p>
  </w:endnote>
  <w:endnote w:type="continuationSeparator" w:id="0">
    <w:p w:rsidR="00053C77" w:rsidRDefault="0005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10" w:rsidRDefault="00F36C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D8" w:rsidRPr="004B6F20" w:rsidRDefault="008618D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10" w:rsidRDefault="00F36C1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D8" w:rsidRPr="004B6F20" w:rsidRDefault="008618D8">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D8" w:rsidRPr="004B6F20" w:rsidRDefault="008618D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77" w:rsidRDefault="00053C77">
      <w:pPr>
        <w:spacing w:after="0" w:line="240" w:lineRule="auto"/>
      </w:pPr>
      <w:r>
        <w:separator/>
      </w:r>
    </w:p>
  </w:footnote>
  <w:footnote w:type="continuationSeparator" w:id="0">
    <w:p w:rsidR="00053C77" w:rsidRDefault="0005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10" w:rsidRDefault="00F36C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D8" w:rsidRPr="00C72CC9" w:rsidRDefault="008618D8" w:rsidP="008618D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10" w:rsidRDefault="00F36C1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D8" w:rsidRPr="00C72CC9" w:rsidRDefault="008618D8" w:rsidP="008618D8">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D8" w:rsidRPr="00C72CC9" w:rsidRDefault="008618D8" w:rsidP="008618D8">
    <w:pPr>
      <w:pStyle w:val="a3"/>
      <w:spacing w:line="480" w:lineRule="auto"/>
      <w:rPr>
        <w:rFonts w:ascii="Arial" w:hAnsi="Arial" w:cs="Arial"/>
        <w:sz w:val="20"/>
        <w:szCs w:val="20"/>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71"/>
    <w:rsid w:val="00053C77"/>
    <w:rsid w:val="000947D7"/>
    <w:rsid w:val="000D5109"/>
    <w:rsid w:val="00101796"/>
    <w:rsid w:val="001774D8"/>
    <w:rsid w:val="001A24B9"/>
    <w:rsid w:val="00285BAC"/>
    <w:rsid w:val="002C7536"/>
    <w:rsid w:val="002E124B"/>
    <w:rsid w:val="00407C7C"/>
    <w:rsid w:val="0045734C"/>
    <w:rsid w:val="004B1106"/>
    <w:rsid w:val="005E6D67"/>
    <w:rsid w:val="00647862"/>
    <w:rsid w:val="006E59FB"/>
    <w:rsid w:val="0079199A"/>
    <w:rsid w:val="00791F4D"/>
    <w:rsid w:val="008618D8"/>
    <w:rsid w:val="008C101A"/>
    <w:rsid w:val="008C6A71"/>
    <w:rsid w:val="00936159"/>
    <w:rsid w:val="00AC35F0"/>
    <w:rsid w:val="00B12D19"/>
    <w:rsid w:val="00C87EF0"/>
    <w:rsid w:val="00CC3132"/>
    <w:rsid w:val="00E30867"/>
    <w:rsid w:val="00E377A5"/>
    <w:rsid w:val="00F36C10"/>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3DC3B-D4C5-4E5B-8933-61828EA4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C6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6A71"/>
    <w:rPr>
      <w:rFonts w:ascii="Times New Roman" w:eastAsia="Times New Roman" w:hAnsi="Times New Roman" w:cs="Times New Roman"/>
      <w:sz w:val="24"/>
      <w:szCs w:val="24"/>
      <w:lang w:eastAsia="el-GR"/>
    </w:rPr>
  </w:style>
  <w:style w:type="paragraph" w:styleId="a4">
    <w:name w:val="footer"/>
    <w:basedOn w:val="a"/>
    <w:link w:val="Char0"/>
    <w:unhideWhenUsed/>
    <w:rsid w:val="008C6A71"/>
    <w:pPr>
      <w:tabs>
        <w:tab w:val="center" w:pos="4153"/>
        <w:tab w:val="right" w:pos="8306"/>
      </w:tabs>
      <w:spacing w:after="0" w:line="240" w:lineRule="auto"/>
    </w:pPr>
  </w:style>
  <w:style w:type="character" w:customStyle="1" w:styleId="Char0">
    <w:name w:val="Υποσέλιδο Char"/>
    <w:basedOn w:val="a0"/>
    <w:link w:val="a4"/>
    <w:uiPriority w:val="99"/>
    <w:rsid w:val="008C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D9BA-886F-4197-9F82-96A700EE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29</Pages>
  <Words>12845</Words>
  <Characters>69368</Characters>
  <Application>Microsoft Office Word</Application>
  <DocSecurity>0</DocSecurity>
  <Lines>578</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15</cp:revision>
  <dcterms:created xsi:type="dcterms:W3CDTF">2022-04-07T13:06:00Z</dcterms:created>
  <dcterms:modified xsi:type="dcterms:W3CDTF">2022-11-22T09:17:00Z</dcterms:modified>
</cp:coreProperties>
</file>